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0" w:type="auto"/>
        <w:tblInd w:w="108" w:type="dxa"/>
        <w:tblBorders>
          <w:top w:val="single" w:sz="4" w:space="0" w:color="auto"/>
          <w:bottom w:val="single" w:sz="4" w:space="0" w:color="auto"/>
        </w:tblBorders>
        <w:tblLook w:val="04A0" w:firstRow="1" w:lastRow="0" w:firstColumn="1" w:lastColumn="0" w:noHBand="0" w:noVBand="1"/>
      </w:tblPr>
      <w:tblGrid>
        <w:gridCol w:w="10692"/>
      </w:tblGrid>
      <w:tr w:rsidR="000E21C1" w14:paraId="633C86AD" w14:textId="77777777" w:rsidTr="009B3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4A92F091" w14:textId="77777777" w:rsidR="00526179" w:rsidRDefault="00526179" w:rsidP="00526179">
            <w:pPr>
              <w:widowControl w:val="0"/>
              <w:autoSpaceDE w:val="0"/>
              <w:autoSpaceDN w:val="0"/>
              <w:adjustRightInd w:val="0"/>
              <w:jc w:val="center"/>
              <w:rPr>
                <w:rFonts w:ascii="Times New Roman" w:eastAsia="Times New Roman" w:hAnsi="Times New Roman" w:cs="Times New Roman"/>
                <w:i/>
                <w:sz w:val="20"/>
              </w:rPr>
            </w:pPr>
          </w:p>
          <w:p w14:paraId="0223CB43" w14:textId="77777777" w:rsidR="000E21C1" w:rsidRDefault="000E21C1" w:rsidP="00526179">
            <w:pPr>
              <w:widowControl w:val="0"/>
              <w:autoSpaceDE w:val="0"/>
              <w:autoSpaceDN w:val="0"/>
              <w:adjustRightInd w:val="0"/>
              <w:jc w:val="center"/>
              <w:rPr>
                <w:rFonts w:ascii="Times New Roman" w:eastAsia="Times New Roman" w:hAnsi="Times New Roman" w:cs="Times New Roman"/>
                <w:color w:val="000000"/>
                <w:sz w:val="20"/>
              </w:rPr>
            </w:pPr>
            <w:r w:rsidRPr="00EA794B">
              <w:rPr>
                <w:rFonts w:ascii="Times New Roman" w:eastAsia="Times New Roman" w:hAnsi="Times New Roman" w:cs="Times New Roman"/>
                <w:i/>
                <w:sz w:val="20"/>
              </w:rPr>
              <w:t>Job description statements are intended to describe the general nature and level of work being performed by employees assigned to this job title. They are not intended to be construed as an exhaustive list of all responsibilities, duties and skills required.</w:t>
            </w:r>
            <w:r w:rsidRPr="00EA794B">
              <w:rPr>
                <w:rFonts w:ascii="Times New Roman" w:eastAsia="Times New Roman" w:hAnsi="Times New Roman" w:cs="Times New Roman"/>
                <w:i/>
                <w:iCs/>
                <w:color w:val="000000"/>
                <w:sz w:val="20"/>
              </w:rPr>
              <w:t xml:space="preserve"> Management reserves the right to add, modify, </w:t>
            </w:r>
            <w:proofErr w:type="gramStart"/>
            <w:r w:rsidRPr="00EA794B">
              <w:rPr>
                <w:rFonts w:ascii="Times New Roman" w:eastAsia="Times New Roman" w:hAnsi="Times New Roman" w:cs="Times New Roman"/>
                <w:i/>
                <w:iCs/>
                <w:color w:val="000000"/>
                <w:sz w:val="20"/>
              </w:rPr>
              <w:t>change</w:t>
            </w:r>
            <w:proofErr w:type="gramEnd"/>
            <w:r w:rsidRPr="00EA794B">
              <w:rPr>
                <w:rFonts w:ascii="Times New Roman" w:eastAsia="Times New Roman" w:hAnsi="Times New Roman" w:cs="Times New Roman"/>
                <w:i/>
                <w:iCs/>
                <w:color w:val="000000"/>
                <w:sz w:val="20"/>
              </w:rPr>
              <w:t xml:space="preserve"> or rescind the work assignments or to make reasonable accommodations so that qualified employees can perform the essential functions of the job</w:t>
            </w:r>
            <w:r w:rsidRPr="00EA794B">
              <w:rPr>
                <w:rFonts w:ascii="Times New Roman" w:eastAsia="Times New Roman" w:hAnsi="Times New Roman" w:cs="Times New Roman"/>
                <w:color w:val="000000"/>
                <w:sz w:val="20"/>
              </w:rPr>
              <w:t>.</w:t>
            </w:r>
          </w:p>
          <w:p w14:paraId="323981FD" w14:textId="77777777" w:rsidR="00526179" w:rsidRPr="00EA794B" w:rsidRDefault="00526179" w:rsidP="00526179">
            <w:pPr>
              <w:widowControl w:val="0"/>
              <w:autoSpaceDE w:val="0"/>
              <w:autoSpaceDN w:val="0"/>
              <w:adjustRightInd w:val="0"/>
              <w:jc w:val="center"/>
              <w:rPr>
                <w:rFonts w:ascii="Times New Roman" w:eastAsia="Times New Roman" w:hAnsi="Times New Roman" w:cs="Times New Roman"/>
                <w:sz w:val="20"/>
              </w:rPr>
            </w:pPr>
          </w:p>
        </w:tc>
      </w:tr>
    </w:tbl>
    <w:p w14:paraId="24077B6F" w14:textId="77777777" w:rsidR="000E21C1" w:rsidRPr="00A02C24" w:rsidRDefault="000E21C1" w:rsidP="000E21C1">
      <w:pPr>
        <w:rPr>
          <w:sz w:val="10"/>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64E65538" w14:textId="77777777" w:rsidTr="007E2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4E1709F8" w14:textId="77777777" w:rsidR="00BB43CE" w:rsidRPr="00BB43CE" w:rsidRDefault="00BB43CE" w:rsidP="000E21C1">
            <w:pPr>
              <w:rPr>
                <w:i/>
              </w:rPr>
            </w:pPr>
            <w:r w:rsidRPr="00BB43CE">
              <w:rPr>
                <w:i/>
              </w:rPr>
              <w:t>SUMMARY</w:t>
            </w:r>
          </w:p>
        </w:tc>
      </w:tr>
      <w:tr w:rsidR="00BB43CE" w14:paraId="2587C199" w14:textId="77777777" w:rsidTr="007E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73603549" w14:textId="52CC6F29" w:rsidR="0036206C" w:rsidRPr="0036206C" w:rsidRDefault="0036206C" w:rsidP="0036206C">
            <w:pPr>
              <w:widowControl w:val="0"/>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rPr>
                <w:b w:val="0"/>
                <w:spacing w:val="-3"/>
              </w:rPr>
            </w:pPr>
            <w:r w:rsidRPr="0036206C">
              <w:rPr>
                <w:b w:val="0"/>
                <w:spacing w:val="-3"/>
              </w:rPr>
              <w:t xml:space="preserve">Under the supervision of the Water Maintenance Supervisor </w:t>
            </w:r>
            <w:r w:rsidR="003276F1">
              <w:rPr>
                <w:b w:val="0"/>
                <w:spacing w:val="-3"/>
              </w:rPr>
              <w:t>t</w:t>
            </w:r>
            <w:r w:rsidRPr="0036206C">
              <w:rPr>
                <w:b w:val="0"/>
                <w:spacing w:val="-3"/>
              </w:rPr>
              <w:t xml:space="preserve">his position </w:t>
            </w:r>
            <w:r w:rsidR="001122D5">
              <w:rPr>
                <w:b w:val="0"/>
                <w:spacing w:val="-3"/>
              </w:rPr>
              <w:t xml:space="preserve">performs maintenance and repair to the </w:t>
            </w:r>
            <w:r w:rsidR="00211011">
              <w:rPr>
                <w:b w:val="0"/>
                <w:spacing w:val="-3"/>
              </w:rPr>
              <w:t>C</w:t>
            </w:r>
            <w:r w:rsidR="001122D5">
              <w:rPr>
                <w:b w:val="0"/>
                <w:spacing w:val="-3"/>
              </w:rPr>
              <w:t xml:space="preserve">ity’s potable water distribution infrastructure to ensure safe drinking water and fire protection for the citizens of Hutchinson. </w:t>
            </w:r>
            <w:r w:rsidRPr="0036206C">
              <w:rPr>
                <w:b w:val="0"/>
                <w:spacing w:val="-3"/>
              </w:rPr>
              <w:t xml:space="preserve"> This employee should possess a strong mechanical aptitude, and effective communication, organizational, and public relation skills.  </w:t>
            </w:r>
          </w:p>
          <w:p w14:paraId="4CE91998" w14:textId="77777777" w:rsidR="002435B5" w:rsidRPr="007D6162" w:rsidRDefault="002435B5" w:rsidP="002435B5">
            <w:pPr>
              <w:widowControl w:val="0"/>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spacing w:line="240" w:lineRule="atLeast"/>
              <w:textAlignment w:val="baseline"/>
              <w:rPr>
                <w:rFonts w:eastAsia="Times New Roman" w:cs="Times New Roman"/>
                <w:b w:val="0"/>
              </w:rPr>
            </w:pPr>
          </w:p>
        </w:tc>
      </w:tr>
      <w:tr w:rsidR="00BB43CE" w14:paraId="755844CF" w14:textId="77777777" w:rsidTr="007E2796">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641ADB34" w14:textId="77777777" w:rsidR="00BB43CE" w:rsidRPr="00BB43CE" w:rsidRDefault="00BB43CE" w:rsidP="00CC7352">
            <w:pPr>
              <w:rPr>
                <w:i/>
              </w:rPr>
            </w:pPr>
            <w:r w:rsidRPr="002435B5">
              <w:rPr>
                <w:i/>
                <w:color w:val="FFFFFF" w:themeColor="background1"/>
              </w:rPr>
              <w:t>ESSENTIAL FUNCTIONS</w:t>
            </w:r>
          </w:p>
        </w:tc>
      </w:tr>
      <w:tr w:rsidR="00BB43CE" w14:paraId="58190EC3" w14:textId="77777777" w:rsidTr="007E2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5654C11E" w14:textId="3CE9AF26" w:rsidR="00FA66C2" w:rsidRPr="00A20D4E" w:rsidRDefault="001122D5" w:rsidP="00A20D4E">
            <w:pPr>
              <w:numPr>
                <w:ilvl w:val="0"/>
                <w:numId w:val="1"/>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ind w:left="620"/>
              <w:textAlignment w:val="baseline"/>
              <w:rPr>
                <w:rFonts w:eastAsia="Times New Roman" w:cstheme="minorHAnsi"/>
                <w:b w:val="0"/>
                <w:szCs w:val="20"/>
              </w:rPr>
            </w:pPr>
            <w:r>
              <w:rPr>
                <w:rFonts w:eastAsia="Times New Roman" w:cstheme="minorHAnsi"/>
                <w:b w:val="0"/>
                <w:szCs w:val="20"/>
              </w:rPr>
              <w:t>Finds and repairs water main breaks and leaks</w:t>
            </w:r>
            <w:r w:rsidR="00A60C85">
              <w:rPr>
                <w:rFonts w:eastAsia="Times New Roman" w:cstheme="minorHAnsi"/>
                <w:b w:val="0"/>
                <w:szCs w:val="20"/>
              </w:rPr>
              <w:t>;</w:t>
            </w:r>
            <w:r w:rsidR="00FA66C2">
              <w:rPr>
                <w:rFonts w:eastAsia="Times New Roman" w:cstheme="minorHAnsi"/>
                <w:b w:val="0"/>
                <w:szCs w:val="20"/>
              </w:rPr>
              <w:t xml:space="preserve"> ensures that utilities in the work zone are properly located and traffic control hazards are properly mitigated. </w:t>
            </w:r>
            <w:r w:rsidR="00A20D4E">
              <w:rPr>
                <w:b w:val="0"/>
              </w:rPr>
              <w:t>O</w:t>
            </w:r>
            <w:r w:rsidR="00A20D4E" w:rsidRPr="00FA66C2">
              <w:rPr>
                <w:b w:val="0"/>
              </w:rPr>
              <w:t xml:space="preserve">perates heavy </w:t>
            </w:r>
            <w:r w:rsidR="00B43041">
              <w:rPr>
                <w:b w:val="0"/>
              </w:rPr>
              <w:t xml:space="preserve">and other </w:t>
            </w:r>
            <w:r w:rsidR="00A20D4E" w:rsidRPr="00FA66C2">
              <w:rPr>
                <w:b w:val="0"/>
              </w:rPr>
              <w:t xml:space="preserve">equipment </w:t>
            </w:r>
            <w:r w:rsidR="00A20D4E">
              <w:rPr>
                <w:b w:val="0"/>
              </w:rPr>
              <w:t>t</w:t>
            </w:r>
            <w:r w:rsidR="00A20D4E" w:rsidRPr="00FA66C2">
              <w:rPr>
                <w:b w:val="0"/>
              </w:rPr>
              <w:t xml:space="preserve">o </w:t>
            </w:r>
            <w:r w:rsidR="00A20D4E">
              <w:rPr>
                <w:b w:val="0"/>
              </w:rPr>
              <w:t xml:space="preserve">properly </w:t>
            </w:r>
            <w:r w:rsidR="00A20D4E" w:rsidRPr="00FA66C2">
              <w:rPr>
                <w:b w:val="0"/>
              </w:rPr>
              <w:t xml:space="preserve">excavate, perform repair work, </w:t>
            </w:r>
            <w:r w:rsidR="00A20D4E">
              <w:rPr>
                <w:b w:val="0"/>
              </w:rPr>
              <w:t>and restore</w:t>
            </w:r>
            <w:r w:rsidR="00A20D4E" w:rsidRPr="00FA66C2">
              <w:rPr>
                <w:b w:val="0"/>
              </w:rPr>
              <w:t xml:space="preserve"> concrete, asphalt and brick streets and driveway cuts to standard</w:t>
            </w:r>
            <w:r w:rsidR="00B43041">
              <w:rPr>
                <w:b w:val="0"/>
              </w:rPr>
              <w:t>s</w:t>
            </w:r>
            <w:r w:rsidR="00A20D4E" w:rsidRPr="00FA66C2">
              <w:rPr>
                <w:b w:val="0"/>
              </w:rPr>
              <w:t>.</w:t>
            </w:r>
          </w:p>
          <w:p w14:paraId="0C8188EC" w14:textId="77777777" w:rsidR="002C61B8" w:rsidRDefault="002C61B8" w:rsidP="00CD4BF8">
            <w:p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ind w:left="620"/>
              <w:textAlignment w:val="baseline"/>
              <w:rPr>
                <w:rFonts w:eastAsia="Times New Roman" w:cstheme="minorHAnsi"/>
                <w:b w:val="0"/>
                <w:szCs w:val="20"/>
              </w:rPr>
            </w:pPr>
          </w:p>
          <w:p w14:paraId="606E8439" w14:textId="1E22ECF8" w:rsidR="00B43041" w:rsidRDefault="00A60C85" w:rsidP="00B43041">
            <w:pPr>
              <w:pStyle w:val="ListParagraph"/>
              <w:numPr>
                <w:ilvl w:val="0"/>
                <w:numId w:val="10"/>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rFonts w:eastAsia="Times New Roman" w:cstheme="minorHAnsi"/>
                <w:b w:val="0"/>
                <w:szCs w:val="20"/>
              </w:rPr>
            </w:pPr>
            <w:r w:rsidRPr="00110D18">
              <w:rPr>
                <w:rFonts w:eastAsia="Times New Roman" w:cstheme="minorHAnsi"/>
                <w:b w:val="0"/>
                <w:szCs w:val="20"/>
              </w:rPr>
              <w:t>Performs on-going</w:t>
            </w:r>
            <w:r w:rsidR="00110D18" w:rsidRPr="00110D18">
              <w:rPr>
                <w:rFonts w:eastAsia="Times New Roman" w:cstheme="minorHAnsi"/>
                <w:b w:val="0"/>
                <w:szCs w:val="20"/>
              </w:rPr>
              <w:t xml:space="preserve"> preventative</w:t>
            </w:r>
            <w:r w:rsidRPr="00110D18">
              <w:rPr>
                <w:rFonts w:eastAsia="Times New Roman" w:cstheme="minorHAnsi"/>
                <w:b w:val="0"/>
                <w:szCs w:val="20"/>
              </w:rPr>
              <w:t xml:space="preserve"> maintenance duties including flushi</w:t>
            </w:r>
            <w:r w:rsidR="005C744A" w:rsidRPr="00110D18">
              <w:rPr>
                <w:rFonts w:eastAsia="Times New Roman" w:cstheme="minorHAnsi"/>
                <w:b w:val="0"/>
                <w:szCs w:val="20"/>
              </w:rPr>
              <w:t xml:space="preserve">ng and inspecting fire </w:t>
            </w:r>
            <w:proofErr w:type="gramStart"/>
            <w:r w:rsidR="005C744A" w:rsidRPr="00110D18">
              <w:rPr>
                <w:rFonts w:eastAsia="Times New Roman" w:cstheme="minorHAnsi"/>
                <w:b w:val="0"/>
                <w:szCs w:val="20"/>
              </w:rPr>
              <w:t>hydrants, and</w:t>
            </w:r>
            <w:proofErr w:type="gramEnd"/>
            <w:r w:rsidRPr="00110D18">
              <w:rPr>
                <w:rFonts w:eastAsia="Times New Roman" w:cstheme="minorHAnsi"/>
                <w:b w:val="0"/>
                <w:szCs w:val="20"/>
              </w:rPr>
              <w:t xml:space="preserve"> </w:t>
            </w:r>
            <w:r w:rsidR="00110D18">
              <w:rPr>
                <w:rFonts w:eastAsia="Times New Roman" w:cstheme="minorHAnsi"/>
                <w:b w:val="0"/>
                <w:szCs w:val="20"/>
              </w:rPr>
              <w:t xml:space="preserve">locates and </w:t>
            </w:r>
            <w:r w:rsidR="00110D18" w:rsidRPr="00110D18">
              <w:rPr>
                <w:rFonts w:eastAsia="Times New Roman" w:cstheme="minorHAnsi"/>
                <w:b w:val="0"/>
                <w:szCs w:val="20"/>
              </w:rPr>
              <w:t xml:space="preserve">properly exercising valve stems. </w:t>
            </w:r>
            <w:r w:rsidR="00B43041">
              <w:rPr>
                <w:rFonts w:eastAsia="Times New Roman" w:cstheme="minorHAnsi"/>
                <w:b w:val="0"/>
                <w:szCs w:val="20"/>
              </w:rPr>
              <w:t>Repairs broken or inoperable valves and fire hydrants as needed.</w:t>
            </w:r>
          </w:p>
          <w:p w14:paraId="0AD36B48" w14:textId="77777777" w:rsidR="00B43041" w:rsidRPr="009718C4" w:rsidRDefault="00B43041" w:rsidP="00B43041">
            <w:pPr>
              <w:pStyle w:val="ListParagraph"/>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ind w:left="620"/>
              <w:textAlignment w:val="baseline"/>
              <w:rPr>
                <w:rFonts w:eastAsia="Times New Roman" w:cstheme="minorHAnsi"/>
                <w:b w:val="0"/>
                <w:szCs w:val="20"/>
              </w:rPr>
            </w:pPr>
          </w:p>
          <w:p w14:paraId="6BC76433" w14:textId="39CD903B" w:rsidR="00B43041" w:rsidRPr="00B43041" w:rsidRDefault="00B43041" w:rsidP="00B43041">
            <w:pPr>
              <w:numPr>
                <w:ilvl w:val="0"/>
                <w:numId w:val="1"/>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ind w:left="620"/>
              <w:textAlignment w:val="baseline"/>
              <w:rPr>
                <w:rFonts w:eastAsia="Times New Roman" w:cstheme="minorHAnsi"/>
                <w:b w:val="0"/>
                <w:szCs w:val="20"/>
              </w:rPr>
            </w:pPr>
            <w:r w:rsidRPr="009718C4">
              <w:rPr>
                <w:b w:val="0"/>
              </w:rPr>
              <w:t>Responds to customer complaints and concerns</w:t>
            </w:r>
            <w:r>
              <w:rPr>
                <w:b w:val="0"/>
              </w:rPr>
              <w:t xml:space="preserve"> which may involve</w:t>
            </w:r>
            <w:r w:rsidRPr="009718C4">
              <w:rPr>
                <w:b w:val="0"/>
              </w:rPr>
              <w:t xml:space="preserve"> </w:t>
            </w:r>
            <w:r>
              <w:rPr>
                <w:b w:val="0"/>
              </w:rPr>
              <w:t xml:space="preserve">low pressure or </w:t>
            </w:r>
            <w:r w:rsidRPr="009718C4">
              <w:rPr>
                <w:b w:val="0"/>
              </w:rPr>
              <w:t>water quality</w:t>
            </w:r>
            <w:r>
              <w:rPr>
                <w:b w:val="0"/>
              </w:rPr>
              <w:t xml:space="preserve"> (cleanliness</w:t>
            </w:r>
            <w:r w:rsidRPr="009718C4">
              <w:rPr>
                <w:b w:val="0"/>
              </w:rPr>
              <w:t xml:space="preserve">, </w:t>
            </w:r>
            <w:proofErr w:type="gramStart"/>
            <w:r w:rsidRPr="009718C4">
              <w:rPr>
                <w:b w:val="0"/>
              </w:rPr>
              <w:t>taste</w:t>
            </w:r>
            <w:proofErr w:type="gramEnd"/>
            <w:r w:rsidRPr="009718C4">
              <w:rPr>
                <w:b w:val="0"/>
              </w:rPr>
              <w:t xml:space="preserve"> and odor</w:t>
            </w:r>
            <w:r>
              <w:rPr>
                <w:b w:val="0"/>
              </w:rPr>
              <w:t>)</w:t>
            </w:r>
            <w:r w:rsidRPr="009718C4">
              <w:rPr>
                <w:b w:val="0"/>
              </w:rPr>
              <w:t xml:space="preserve">. </w:t>
            </w:r>
            <w:r>
              <w:rPr>
                <w:b w:val="0"/>
              </w:rPr>
              <w:t xml:space="preserve">Takes reading and water samples to troubleshoot. </w:t>
            </w:r>
            <w:r>
              <w:rPr>
                <w:rFonts w:eastAsia="Times New Roman" w:cstheme="minorHAnsi"/>
                <w:b w:val="0"/>
                <w:szCs w:val="20"/>
              </w:rPr>
              <w:t>C</w:t>
            </w:r>
            <w:r w:rsidRPr="00FA66C2">
              <w:rPr>
                <w:b w:val="0"/>
              </w:rPr>
              <w:t xml:space="preserve">leans and disinfects water mains and services; </w:t>
            </w:r>
            <w:r w:rsidRPr="00B43041">
              <w:rPr>
                <w:b w:val="0"/>
              </w:rPr>
              <w:t>Tests and replaces water meters and curb stops as needed. Maintains accurate work order records.</w:t>
            </w:r>
          </w:p>
          <w:p w14:paraId="5B5BD776" w14:textId="77777777" w:rsidR="00B43041" w:rsidRDefault="00B43041" w:rsidP="00B43041">
            <w:p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ind w:left="620"/>
              <w:textAlignment w:val="baseline"/>
              <w:rPr>
                <w:b w:val="0"/>
              </w:rPr>
            </w:pPr>
          </w:p>
          <w:p w14:paraId="6D65A919" w14:textId="0CDB5F86" w:rsidR="009718C4" w:rsidRPr="00B43041" w:rsidRDefault="005C744A" w:rsidP="00B43041">
            <w:pPr>
              <w:pStyle w:val="ListParagraph"/>
              <w:numPr>
                <w:ilvl w:val="0"/>
                <w:numId w:val="10"/>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b w:val="0"/>
              </w:rPr>
            </w:pPr>
            <w:r w:rsidRPr="00B43041">
              <w:rPr>
                <w:b w:val="0"/>
              </w:rPr>
              <w:t xml:space="preserve">Locates water mains and services for construction projects. </w:t>
            </w:r>
            <w:r w:rsidR="009718C4" w:rsidRPr="00B43041">
              <w:rPr>
                <w:b w:val="0"/>
              </w:rPr>
              <w:t xml:space="preserve">Adjusts meter pits and valve boxes as needed; paints fire hydrants </w:t>
            </w:r>
            <w:r w:rsidR="00FA66C2" w:rsidRPr="00B43041">
              <w:rPr>
                <w:b w:val="0"/>
              </w:rPr>
              <w:t xml:space="preserve">and sets hydrant backflow carts, </w:t>
            </w:r>
            <w:r w:rsidR="00A20D4E" w:rsidRPr="00B43041">
              <w:rPr>
                <w:b w:val="0"/>
              </w:rPr>
              <w:t xml:space="preserve">and ensures the </w:t>
            </w:r>
            <w:r w:rsidR="00FA66C2" w:rsidRPr="00B43041">
              <w:rPr>
                <w:b w:val="0"/>
              </w:rPr>
              <w:t xml:space="preserve">utility </w:t>
            </w:r>
            <w:r w:rsidR="00A20D4E" w:rsidRPr="00B43041">
              <w:rPr>
                <w:b w:val="0"/>
              </w:rPr>
              <w:t xml:space="preserve">is accurately located.  </w:t>
            </w:r>
          </w:p>
          <w:p w14:paraId="70151F1D" w14:textId="77777777" w:rsidR="00A20D4E" w:rsidRDefault="00A20D4E" w:rsidP="00A20D4E">
            <w:p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pPr>
          </w:p>
          <w:p w14:paraId="75577F43" w14:textId="06A36F2B" w:rsidR="005C744A" w:rsidRPr="005C744A" w:rsidRDefault="00A60C85" w:rsidP="005C744A">
            <w:pPr>
              <w:numPr>
                <w:ilvl w:val="0"/>
                <w:numId w:val="10"/>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b w:val="0"/>
              </w:rPr>
            </w:pPr>
            <w:r w:rsidRPr="005C744A">
              <w:rPr>
                <w:rFonts w:eastAsia="Times New Roman" w:cstheme="minorHAnsi"/>
                <w:b w:val="0"/>
                <w:szCs w:val="20"/>
              </w:rPr>
              <w:t xml:space="preserve">Assists with </w:t>
            </w:r>
            <w:r w:rsidR="00110D18">
              <w:rPr>
                <w:rFonts w:eastAsia="Times New Roman" w:cstheme="minorHAnsi"/>
                <w:b w:val="0"/>
                <w:szCs w:val="20"/>
              </w:rPr>
              <w:t>installing</w:t>
            </w:r>
            <w:r w:rsidRPr="005C744A">
              <w:rPr>
                <w:rFonts w:eastAsia="Times New Roman" w:cstheme="minorHAnsi"/>
                <w:b w:val="0"/>
                <w:szCs w:val="20"/>
              </w:rPr>
              <w:t xml:space="preserve"> </w:t>
            </w:r>
            <w:r w:rsidR="005C744A" w:rsidRPr="005C744A">
              <w:rPr>
                <w:rFonts w:eastAsia="Times New Roman" w:cstheme="minorHAnsi"/>
                <w:b w:val="0"/>
                <w:szCs w:val="20"/>
              </w:rPr>
              <w:t xml:space="preserve">new </w:t>
            </w:r>
            <w:r w:rsidR="00211011">
              <w:rPr>
                <w:rFonts w:eastAsia="Times New Roman" w:cstheme="minorHAnsi"/>
                <w:b w:val="0"/>
                <w:szCs w:val="20"/>
              </w:rPr>
              <w:t>C</w:t>
            </w:r>
            <w:r w:rsidRPr="005C744A">
              <w:rPr>
                <w:rFonts w:eastAsia="Times New Roman" w:cstheme="minorHAnsi"/>
                <w:b w:val="0"/>
                <w:szCs w:val="20"/>
              </w:rPr>
              <w:t xml:space="preserve">ity water service </w:t>
            </w:r>
            <w:r w:rsidR="00366C48">
              <w:rPr>
                <w:rFonts w:eastAsia="Times New Roman" w:cstheme="minorHAnsi"/>
                <w:b w:val="0"/>
                <w:szCs w:val="20"/>
              </w:rPr>
              <w:t xml:space="preserve">valves, hydrants and other </w:t>
            </w:r>
            <w:r w:rsidR="005C744A" w:rsidRPr="005C744A">
              <w:rPr>
                <w:rFonts w:eastAsia="Times New Roman" w:cstheme="minorHAnsi"/>
                <w:b w:val="0"/>
                <w:szCs w:val="20"/>
              </w:rPr>
              <w:t>infrastructure as needed</w:t>
            </w:r>
            <w:r w:rsidR="00B43041">
              <w:rPr>
                <w:rFonts w:eastAsia="Times New Roman" w:cstheme="minorHAnsi"/>
                <w:b w:val="0"/>
                <w:szCs w:val="20"/>
              </w:rPr>
              <w:t xml:space="preserve">. </w:t>
            </w:r>
          </w:p>
          <w:p w14:paraId="38BA248D" w14:textId="77777777" w:rsidR="00620017" w:rsidRPr="0036206C" w:rsidRDefault="00620017" w:rsidP="00B43041">
            <w:p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rPr>
                <w:b w:val="0"/>
              </w:rPr>
            </w:pPr>
          </w:p>
        </w:tc>
      </w:tr>
    </w:tbl>
    <w:p w14:paraId="54582B00" w14:textId="77777777" w:rsidR="00EA794B" w:rsidRPr="00A02C24" w:rsidRDefault="00EA794B" w:rsidP="00EA794B">
      <w:pPr>
        <w:tabs>
          <w:tab w:val="left" w:pos="2655"/>
        </w:tabs>
        <w:rPr>
          <w:sz w:val="10"/>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3F6DC61A" w14:textId="77777777" w:rsidTr="00430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557688DF" w14:textId="77777777" w:rsidR="00BB43CE" w:rsidRPr="00BB43CE" w:rsidRDefault="00BB43CE" w:rsidP="00CC7352">
            <w:pPr>
              <w:rPr>
                <w:i/>
              </w:rPr>
            </w:pPr>
            <w:r w:rsidRPr="00BB43CE">
              <w:rPr>
                <w:i/>
              </w:rPr>
              <w:t>MINIMUM QUALIFICATIONS</w:t>
            </w:r>
          </w:p>
        </w:tc>
      </w:tr>
      <w:tr w:rsidR="00BB43CE" w14:paraId="7EE59B30" w14:textId="77777777" w:rsidTr="00430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7155AD48" w14:textId="77777777" w:rsidR="00BB43CE" w:rsidRDefault="00BB43CE" w:rsidP="00CC7352">
            <w:r>
              <w:t>EDUCATION:</w:t>
            </w:r>
          </w:p>
        </w:tc>
      </w:tr>
      <w:tr w:rsidR="00BB43CE" w14:paraId="3B6B65D8" w14:textId="77777777" w:rsidTr="004307F1">
        <w:tc>
          <w:tcPr>
            <w:cnfStyle w:val="001000000000" w:firstRow="0" w:lastRow="0" w:firstColumn="1" w:lastColumn="0" w:oddVBand="0" w:evenVBand="0" w:oddHBand="0" w:evenHBand="0" w:firstRowFirstColumn="0" w:firstRowLastColumn="0" w:lastRowFirstColumn="0" w:lastRowLastColumn="0"/>
            <w:tcW w:w="10692" w:type="dxa"/>
          </w:tcPr>
          <w:p w14:paraId="497F8057" w14:textId="77777777" w:rsidR="00BB43CE" w:rsidRPr="003838E4" w:rsidRDefault="004D57F8" w:rsidP="0036206C">
            <w:pPr>
              <w:pStyle w:val="ListParagraph"/>
              <w:widowControl w:val="0"/>
              <w:numPr>
                <w:ilvl w:val="0"/>
                <w:numId w:val="7"/>
              </w:numPr>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rPr>
                <w:rFonts w:eastAsia="Times New Roman" w:cs="Times New Roman"/>
                <w:b w:val="0"/>
                <w:spacing w:val="-3"/>
              </w:rPr>
            </w:pPr>
            <w:r>
              <w:rPr>
                <w:rFonts w:eastAsia="Times New Roman" w:cs="Times New Roman"/>
                <w:b w:val="0"/>
                <w:spacing w:val="-3"/>
              </w:rPr>
              <w:t xml:space="preserve">A </w:t>
            </w:r>
            <w:r w:rsidR="0036206C">
              <w:rPr>
                <w:rFonts w:eastAsia="Times New Roman" w:cs="Times New Roman"/>
                <w:b w:val="0"/>
                <w:spacing w:val="-3"/>
              </w:rPr>
              <w:t>high school diploma or GED is required</w:t>
            </w:r>
            <w:r w:rsidR="00A0221C">
              <w:rPr>
                <w:rFonts w:eastAsia="Times New Roman" w:cs="Times New Roman"/>
                <w:b w:val="0"/>
                <w:spacing w:val="-3"/>
              </w:rPr>
              <w:t xml:space="preserve">.  </w:t>
            </w:r>
          </w:p>
        </w:tc>
      </w:tr>
      <w:tr w:rsidR="0093005A" w14:paraId="7A6C07E1" w14:textId="77777777" w:rsidTr="00430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222ED9F3" w14:textId="77777777" w:rsidR="0093005A" w:rsidRDefault="0093005A" w:rsidP="00CC7352">
            <w:pPr>
              <w:rPr>
                <w:b w:val="0"/>
              </w:rPr>
            </w:pPr>
          </w:p>
        </w:tc>
      </w:tr>
      <w:tr w:rsidR="00BB43CE" w14:paraId="035E4894" w14:textId="77777777" w:rsidTr="004307F1">
        <w:tc>
          <w:tcPr>
            <w:cnfStyle w:val="001000000000" w:firstRow="0" w:lastRow="0" w:firstColumn="1" w:lastColumn="0" w:oddVBand="0" w:evenVBand="0" w:oddHBand="0" w:evenHBand="0" w:firstRowFirstColumn="0" w:firstRowLastColumn="0" w:lastRowFirstColumn="0" w:lastRowLastColumn="0"/>
            <w:tcW w:w="10692" w:type="dxa"/>
          </w:tcPr>
          <w:p w14:paraId="1D774351" w14:textId="77777777" w:rsidR="00BB43CE" w:rsidRDefault="00BB43CE" w:rsidP="00BC6ECF">
            <w:r>
              <w:t>EXPERI</w:t>
            </w:r>
            <w:r w:rsidR="00BC6ECF">
              <w:t>E</w:t>
            </w:r>
            <w:r>
              <w:t>NCE:</w:t>
            </w:r>
          </w:p>
        </w:tc>
      </w:tr>
      <w:tr w:rsidR="00BB43CE" w:rsidRPr="00572658" w14:paraId="1EEE6353" w14:textId="77777777" w:rsidTr="00430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53131A8D" w14:textId="74341375" w:rsidR="00BB43CE" w:rsidRPr="0036206C" w:rsidRDefault="0036206C" w:rsidP="0036206C">
            <w:pPr>
              <w:pStyle w:val="ListParagraph"/>
              <w:numPr>
                <w:ilvl w:val="0"/>
                <w:numId w:val="7"/>
              </w:numPr>
              <w:tabs>
                <w:tab w:val="left" w:pos="-1008"/>
                <w:tab w:val="left" w:pos="-720"/>
                <w:tab w:val="left" w:pos="0"/>
                <w:tab w:val="left" w:pos="720"/>
                <w:tab w:val="left" w:pos="1440"/>
                <w:tab w:val="left" w:pos="2160"/>
                <w:tab w:val="right" w:pos="9346"/>
                <w:tab w:val="left" w:pos="10080"/>
              </w:tabs>
              <w:suppressAutoHyphens/>
              <w:jc w:val="both"/>
              <w:rPr>
                <w:rFonts w:cs="Times New Roman"/>
                <w:spacing w:val="-3"/>
              </w:rPr>
            </w:pPr>
            <w:r w:rsidRPr="0036206C">
              <w:rPr>
                <w:rFonts w:eastAsia="Times New Roman" w:cstheme="minorHAnsi"/>
                <w:b w:val="0"/>
                <w:spacing w:val="-3"/>
              </w:rPr>
              <w:t>One to three years of similar or related experience is preferred. Employee is expected to have acquired the necessary information and skills to perform the job reasonably well within six months of employment.</w:t>
            </w:r>
          </w:p>
        </w:tc>
      </w:tr>
      <w:tr w:rsidR="0093005A" w14:paraId="54BB38A6" w14:textId="77777777" w:rsidTr="004307F1">
        <w:tc>
          <w:tcPr>
            <w:cnfStyle w:val="001000000000" w:firstRow="0" w:lastRow="0" w:firstColumn="1" w:lastColumn="0" w:oddVBand="0" w:evenVBand="0" w:oddHBand="0" w:evenHBand="0" w:firstRowFirstColumn="0" w:firstRowLastColumn="0" w:lastRowFirstColumn="0" w:lastRowLastColumn="0"/>
            <w:tcW w:w="10692" w:type="dxa"/>
          </w:tcPr>
          <w:p w14:paraId="3A65214C" w14:textId="77777777" w:rsidR="0093005A" w:rsidRDefault="0093005A" w:rsidP="00CC7352">
            <w:pPr>
              <w:rPr>
                <w:b w:val="0"/>
              </w:rPr>
            </w:pPr>
          </w:p>
        </w:tc>
      </w:tr>
      <w:tr w:rsidR="00BB43CE" w14:paraId="1B2F6ACB" w14:textId="77777777" w:rsidTr="00430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2D79228E" w14:textId="77777777" w:rsidR="00BB43CE" w:rsidRDefault="00BB43CE" w:rsidP="00CC7352">
            <w:r>
              <w:t>CERTIFICATIONS/LICENSE:</w:t>
            </w:r>
          </w:p>
        </w:tc>
      </w:tr>
      <w:tr w:rsidR="00BB43CE" w:rsidRPr="004307F1" w14:paraId="71313FB6" w14:textId="77777777" w:rsidTr="004307F1">
        <w:tc>
          <w:tcPr>
            <w:cnfStyle w:val="001000000000" w:firstRow="0" w:lastRow="0" w:firstColumn="1" w:lastColumn="0" w:oddVBand="0" w:evenVBand="0" w:oddHBand="0" w:evenHBand="0" w:firstRowFirstColumn="0" w:firstRowLastColumn="0" w:lastRowFirstColumn="0" w:lastRowLastColumn="0"/>
            <w:tcW w:w="10692" w:type="dxa"/>
          </w:tcPr>
          <w:p w14:paraId="0520B2FC" w14:textId="2E7FB449" w:rsidR="00BD7B60" w:rsidRPr="00166802" w:rsidRDefault="0036206C" w:rsidP="00166802">
            <w:pPr>
              <w:pStyle w:val="ListParagraph"/>
              <w:widowControl w:val="0"/>
              <w:numPr>
                <w:ilvl w:val="0"/>
                <w:numId w:val="7"/>
              </w:numPr>
              <w:autoSpaceDE w:val="0"/>
              <w:autoSpaceDN w:val="0"/>
              <w:adjustRightInd w:val="0"/>
              <w:rPr>
                <w:rFonts w:cs="Times New Roman"/>
                <w:spacing w:val="-3"/>
              </w:rPr>
            </w:pPr>
            <w:r w:rsidRPr="0036206C">
              <w:rPr>
                <w:b w:val="0"/>
                <w:spacing w:val="-3"/>
              </w:rPr>
              <w:t xml:space="preserve">This employee must possess or be able to obtain a valid Kansas </w:t>
            </w:r>
            <w:r w:rsidR="00211011">
              <w:rPr>
                <w:b w:val="0"/>
                <w:spacing w:val="-3"/>
              </w:rPr>
              <w:t xml:space="preserve">Class B </w:t>
            </w:r>
            <w:r w:rsidRPr="0036206C">
              <w:rPr>
                <w:b w:val="0"/>
                <w:spacing w:val="-3"/>
              </w:rPr>
              <w:t xml:space="preserve">Commercial Driver's License (C.D.L.) </w:t>
            </w:r>
            <w:r w:rsidR="007B6610">
              <w:rPr>
                <w:b w:val="0"/>
                <w:spacing w:val="-3"/>
              </w:rPr>
              <w:t xml:space="preserve">with air brake endorsement </w:t>
            </w:r>
            <w:r w:rsidRPr="0036206C">
              <w:rPr>
                <w:b w:val="0"/>
                <w:spacing w:val="-3"/>
              </w:rPr>
              <w:t xml:space="preserve">within </w:t>
            </w:r>
            <w:r w:rsidR="008F16D6">
              <w:rPr>
                <w:b w:val="0"/>
                <w:spacing w:val="-3"/>
              </w:rPr>
              <w:t xml:space="preserve">ninety </w:t>
            </w:r>
            <w:r w:rsidRPr="0036206C">
              <w:rPr>
                <w:b w:val="0"/>
                <w:spacing w:val="-3"/>
              </w:rPr>
              <w:t>(</w:t>
            </w:r>
            <w:r w:rsidR="008F16D6">
              <w:rPr>
                <w:b w:val="0"/>
                <w:spacing w:val="-3"/>
              </w:rPr>
              <w:t>90</w:t>
            </w:r>
            <w:r w:rsidRPr="0036206C">
              <w:rPr>
                <w:b w:val="0"/>
                <w:spacing w:val="-3"/>
              </w:rPr>
              <w:t xml:space="preserve">) days of appointment. A Class I or higher Water Operator certification, </w:t>
            </w:r>
            <w:r w:rsidRPr="0036206C">
              <w:rPr>
                <w:b w:val="0"/>
                <w:spacing w:val="-3"/>
              </w:rPr>
              <w:lastRenderedPageBreak/>
              <w:t xml:space="preserve">and Cross Connection knowledge </w:t>
            </w:r>
            <w:r w:rsidR="00166802">
              <w:rPr>
                <w:b w:val="0"/>
                <w:spacing w:val="-3"/>
              </w:rPr>
              <w:t xml:space="preserve">are </w:t>
            </w:r>
            <w:r w:rsidRPr="0036206C">
              <w:rPr>
                <w:b w:val="0"/>
                <w:spacing w:val="-3"/>
              </w:rPr>
              <w:t>preferred.</w:t>
            </w:r>
            <w:r w:rsidR="00911879">
              <w:rPr>
                <w:b w:val="0"/>
                <w:spacing w:val="-3"/>
              </w:rPr>
              <w:t xml:space="preserve"> Require</w:t>
            </w:r>
            <w:r w:rsidR="005B3DA8">
              <w:rPr>
                <w:b w:val="0"/>
                <w:spacing w:val="-3"/>
              </w:rPr>
              <w:t>s</w:t>
            </w:r>
            <w:r w:rsidR="00911879">
              <w:rPr>
                <w:b w:val="0"/>
                <w:spacing w:val="-3"/>
              </w:rPr>
              <w:t xml:space="preserve"> Competent Person for Excavation and Trenching and Confined Space Certification (within one year of employment).</w:t>
            </w:r>
            <w:r w:rsidRPr="0036206C">
              <w:rPr>
                <w:b w:val="0"/>
                <w:spacing w:val="-3"/>
              </w:rPr>
              <w:t xml:space="preserve"> </w:t>
            </w:r>
          </w:p>
          <w:p w14:paraId="527F1ABA" w14:textId="77777777" w:rsidR="00166802" w:rsidRPr="0036206C" w:rsidRDefault="00166802" w:rsidP="00166802">
            <w:pPr>
              <w:pStyle w:val="ListParagraph"/>
              <w:widowControl w:val="0"/>
              <w:autoSpaceDE w:val="0"/>
              <w:autoSpaceDN w:val="0"/>
              <w:adjustRightInd w:val="0"/>
              <w:rPr>
                <w:rFonts w:cs="Times New Roman"/>
                <w:spacing w:val="-3"/>
              </w:rPr>
            </w:pPr>
          </w:p>
        </w:tc>
      </w:tr>
    </w:tbl>
    <w:p w14:paraId="096629C6" w14:textId="77777777" w:rsidR="00A60278" w:rsidRPr="00E62693" w:rsidRDefault="00D219BC" w:rsidP="00E62693">
      <w:pPr>
        <w:tabs>
          <w:tab w:val="left" w:pos="2655"/>
        </w:tabs>
        <w:rPr>
          <w:sz w:val="2"/>
        </w:rPr>
      </w:pPr>
      <w:r>
        <w:lastRenderedPageBreak/>
        <w:tab/>
      </w: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2763E379" w14:textId="77777777" w:rsidTr="00A60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2F5D3FC3" w14:textId="77777777" w:rsidR="00BB43CE" w:rsidRPr="00BB43CE" w:rsidRDefault="00BB43CE" w:rsidP="00CC7352">
            <w:pPr>
              <w:rPr>
                <w:i/>
              </w:rPr>
            </w:pPr>
            <w:r w:rsidRPr="00BB43CE">
              <w:rPr>
                <w:i/>
              </w:rPr>
              <w:t>OTHER CHARACTERISTICS</w:t>
            </w:r>
          </w:p>
        </w:tc>
      </w:tr>
      <w:tr w:rsidR="00BB43CE" w14:paraId="15AD6510" w14:textId="77777777" w:rsidTr="00A6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3E1A654F" w14:textId="77777777" w:rsidR="00BB43CE" w:rsidRDefault="00BB43CE" w:rsidP="00CC7352">
            <w:r>
              <w:t>KNOWLEDGE OF:</w:t>
            </w:r>
          </w:p>
        </w:tc>
      </w:tr>
      <w:tr w:rsidR="00BB43CE" w14:paraId="12DC7517" w14:textId="77777777" w:rsidTr="00A60278">
        <w:tc>
          <w:tcPr>
            <w:cnfStyle w:val="001000000000" w:firstRow="0" w:lastRow="0" w:firstColumn="1" w:lastColumn="0" w:oddVBand="0" w:evenVBand="0" w:oddHBand="0" w:evenHBand="0" w:firstRowFirstColumn="0" w:firstRowLastColumn="0" w:lastRowFirstColumn="0" w:lastRowLastColumn="0"/>
            <w:tcW w:w="10692" w:type="dxa"/>
          </w:tcPr>
          <w:p w14:paraId="380AD6BA" w14:textId="01EF31BF" w:rsidR="00AC05F1" w:rsidRPr="007D6162" w:rsidRDefault="00911879" w:rsidP="00911879">
            <w:pPr>
              <w:pStyle w:val="ListParagraph"/>
              <w:widowControl w:val="0"/>
              <w:numPr>
                <w:ilvl w:val="0"/>
                <w:numId w:val="3"/>
              </w:numPr>
              <w:autoSpaceDE w:val="0"/>
              <w:autoSpaceDN w:val="0"/>
              <w:adjustRightInd w:val="0"/>
              <w:rPr>
                <w:rFonts w:cs="Times New Roman"/>
                <w:b w:val="0"/>
                <w:spacing w:val="-3"/>
              </w:rPr>
            </w:pPr>
            <w:r>
              <w:rPr>
                <w:rFonts w:eastAsia="Times New Roman" w:cs="Times New Roman"/>
                <w:b w:val="0"/>
                <w:spacing w:val="-3"/>
              </w:rPr>
              <w:t xml:space="preserve">Water distribution system </w:t>
            </w:r>
            <w:r w:rsidR="0036206C">
              <w:rPr>
                <w:rFonts w:eastAsia="Times New Roman" w:cs="Times New Roman"/>
                <w:b w:val="0"/>
                <w:spacing w:val="-3"/>
              </w:rPr>
              <w:t>maintenance, equipment maintenance, and mathematics</w:t>
            </w:r>
            <w:r w:rsidR="00541E63">
              <w:rPr>
                <w:rFonts w:eastAsia="Times New Roman" w:cs="Times New Roman"/>
                <w:b w:val="0"/>
                <w:spacing w:val="-3"/>
              </w:rPr>
              <w:t>.</w:t>
            </w:r>
          </w:p>
        </w:tc>
      </w:tr>
      <w:tr w:rsidR="0093005A" w14:paraId="32E700B5" w14:textId="77777777" w:rsidTr="00A6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2E84ACD4" w14:textId="77777777" w:rsidR="0093005A" w:rsidRDefault="0093005A" w:rsidP="00CC7352">
            <w:pPr>
              <w:rPr>
                <w:b w:val="0"/>
              </w:rPr>
            </w:pPr>
          </w:p>
        </w:tc>
      </w:tr>
      <w:tr w:rsidR="00BB43CE" w14:paraId="6682F5FB" w14:textId="77777777" w:rsidTr="00A60278">
        <w:tc>
          <w:tcPr>
            <w:cnfStyle w:val="001000000000" w:firstRow="0" w:lastRow="0" w:firstColumn="1" w:lastColumn="0" w:oddVBand="0" w:evenVBand="0" w:oddHBand="0" w:evenHBand="0" w:firstRowFirstColumn="0" w:firstRowLastColumn="0" w:lastRowFirstColumn="0" w:lastRowLastColumn="0"/>
            <w:tcW w:w="10692" w:type="dxa"/>
          </w:tcPr>
          <w:p w14:paraId="6312E25D" w14:textId="77777777" w:rsidR="00BB43CE" w:rsidRDefault="00BB43CE" w:rsidP="00CC7352">
            <w:r>
              <w:t>SKILLED IN:</w:t>
            </w:r>
          </w:p>
        </w:tc>
      </w:tr>
      <w:tr w:rsidR="00BB43CE" w14:paraId="7269BCB5" w14:textId="77777777" w:rsidTr="00A6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4923831D" w14:textId="77777777" w:rsidR="004307F1" w:rsidRPr="007D6162" w:rsidRDefault="0036206C" w:rsidP="0036206C">
            <w:pPr>
              <w:pStyle w:val="ListParagraph"/>
              <w:widowControl w:val="0"/>
              <w:numPr>
                <w:ilvl w:val="0"/>
                <w:numId w:val="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imes New Roman"/>
                <w:b w:val="0"/>
                <w:spacing w:val="-3"/>
              </w:rPr>
            </w:pPr>
            <w:r>
              <w:rPr>
                <w:rFonts w:eastAsia="Times New Roman" w:cs="Times New Roman"/>
                <w:b w:val="0"/>
                <w:spacing w:val="-3"/>
              </w:rPr>
              <w:t>Mechanical aptitude, and effective public relations, oral and written communication.</w:t>
            </w:r>
          </w:p>
        </w:tc>
      </w:tr>
      <w:tr w:rsidR="0093005A" w14:paraId="16B3A1CE" w14:textId="77777777" w:rsidTr="00A60278">
        <w:tc>
          <w:tcPr>
            <w:cnfStyle w:val="001000000000" w:firstRow="0" w:lastRow="0" w:firstColumn="1" w:lastColumn="0" w:oddVBand="0" w:evenVBand="0" w:oddHBand="0" w:evenHBand="0" w:firstRowFirstColumn="0" w:firstRowLastColumn="0" w:lastRowFirstColumn="0" w:lastRowLastColumn="0"/>
            <w:tcW w:w="10692" w:type="dxa"/>
          </w:tcPr>
          <w:p w14:paraId="5D796F67" w14:textId="77777777" w:rsidR="0093005A" w:rsidRDefault="0093005A" w:rsidP="00CC7352">
            <w:pPr>
              <w:rPr>
                <w:b w:val="0"/>
              </w:rPr>
            </w:pPr>
          </w:p>
        </w:tc>
      </w:tr>
      <w:tr w:rsidR="00BB43CE" w14:paraId="02CF929B" w14:textId="77777777" w:rsidTr="00A60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04531815" w14:textId="77777777" w:rsidR="00BB43CE" w:rsidRDefault="00BB43CE" w:rsidP="00CC7352">
            <w:r>
              <w:t>ABILITY TO:</w:t>
            </w:r>
          </w:p>
        </w:tc>
      </w:tr>
      <w:tr w:rsidR="00BB43CE" w14:paraId="47DD5590" w14:textId="77777777" w:rsidTr="00A60278">
        <w:tc>
          <w:tcPr>
            <w:cnfStyle w:val="001000000000" w:firstRow="0" w:lastRow="0" w:firstColumn="1" w:lastColumn="0" w:oddVBand="0" w:evenVBand="0" w:oddHBand="0" w:evenHBand="0" w:firstRowFirstColumn="0" w:firstRowLastColumn="0" w:lastRowFirstColumn="0" w:lastRowLastColumn="0"/>
            <w:tcW w:w="10692" w:type="dxa"/>
          </w:tcPr>
          <w:p w14:paraId="703807E4" w14:textId="403C2724" w:rsidR="0036206C" w:rsidRPr="0036206C" w:rsidRDefault="0036206C" w:rsidP="00B61151">
            <w:pPr>
              <w:pStyle w:val="ListParagraph"/>
              <w:numPr>
                <w:ilvl w:val="0"/>
                <w:numId w:val="5"/>
              </w:numPr>
              <w:rPr>
                <w:b w:val="0"/>
              </w:rPr>
            </w:pPr>
            <w:r>
              <w:rPr>
                <w:rFonts w:eastAsia="Times New Roman" w:cs="Times New Roman"/>
                <w:b w:val="0"/>
                <w:spacing w:val="-3"/>
              </w:rPr>
              <w:t xml:space="preserve">Operate skid steer loader, </w:t>
            </w:r>
            <w:r w:rsidR="00353E9D">
              <w:rPr>
                <w:rFonts w:eastAsia="Times New Roman" w:cs="Times New Roman"/>
                <w:b w:val="0"/>
                <w:spacing w:val="-3"/>
              </w:rPr>
              <w:t xml:space="preserve">mini excavator, </w:t>
            </w:r>
            <w:r>
              <w:rPr>
                <w:rFonts w:eastAsia="Times New Roman" w:cs="Times New Roman"/>
                <w:b w:val="0"/>
                <w:spacing w:val="-3"/>
              </w:rPr>
              <w:t>paving breaker, backhoes, trucks, loaders, hand tools, pumps, and other department equipment</w:t>
            </w:r>
            <w:r w:rsidR="008E60BB">
              <w:rPr>
                <w:rFonts w:eastAsia="Times New Roman" w:cs="Times New Roman"/>
                <w:b w:val="0"/>
                <w:spacing w:val="-3"/>
              </w:rPr>
              <w:t>.</w:t>
            </w:r>
          </w:p>
          <w:p w14:paraId="3093AFE4" w14:textId="22F4081E" w:rsidR="0036206C" w:rsidRDefault="0036206C" w:rsidP="00B61151">
            <w:pPr>
              <w:pStyle w:val="ListParagraph"/>
              <w:numPr>
                <w:ilvl w:val="0"/>
                <w:numId w:val="5"/>
              </w:numPr>
              <w:rPr>
                <w:b w:val="0"/>
              </w:rPr>
            </w:pPr>
            <w:r>
              <w:rPr>
                <w:b w:val="0"/>
              </w:rPr>
              <w:t>Operate computers and departmental software programs</w:t>
            </w:r>
            <w:r w:rsidR="008E60BB">
              <w:rPr>
                <w:b w:val="0"/>
              </w:rPr>
              <w:t>.</w:t>
            </w:r>
          </w:p>
          <w:p w14:paraId="2CCF8430" w14:textId="57955F87" w:rsidR="0036206C" w:rsidRDefault="0036206C" w:rsidP="00B61151">
            <w:pPr>
              <w:pStyle w:val="ListParagraph"/>
              <w:numPr>
                <w:ilvl w:val="0"/>
                <w:numId w:val="5"/>
              </w:numPr>
              <w:rPr>
                <w:b w:val="0"/>
              </w:rPr>
            </w:pPr>
            <w:r>
              <w:rPr>
                <w:b w:val="0"/>
              </w:rPr>
              <w:t>Understand and anticipate problems and read and interpret maps, manuals, and written instructions</w:t>
            </w:r>
            <w:r w:rsidR="008E60BB">
              <w:rPr>
                <w:b w:val="0"/>
              </w:rPr>
              <w:t>.</w:t>
            </w:r>
          </w:p>
          <w:p w14:paraId="300EEE6B" w14:textId="77777777" w:rsidR="00E62693" w:rsidRPr="00E62693" w:rsidRDefault="0036206C" w:rsidP="00B61151">
            <w:pPr>
              <w:pStyle w:val="ListParagraph"/>
              <w:numPr>
                <w:ilvl w:val="0"/>
                <w:numId w:val="5"/>
              </w:numPr>
              <w:rPr>
                <w:b w:val="0"/>
              </w:rPr>
            </w:pPr>
            <w:r>
              <w:rPr>
                <w:b w:val="0"/>
              </w:rPr>
              <w:t>Effectively communicate with general public, co-workers, and supervisory personnel</w:t>
            </w:r>
            <w:r w:rsidR="00E62693" w:rsidRPr="00E62693">
              <w:rPr>
                <w:b w:val="0"/>
              </w:rPr>
              <w:t>.</w:t>
            </w:r>
          </w:p>
        </w:tc>
      </w:tr>
    </w:tbl>
    <w:p w14:paraId="11285539" w14:textId="77777777" w:rsidR="00D219BC" w:rsidRDefault="00D219BC" w:rsidP="00D219BC">
      <w:pPr>
        <w:tabs>
          <w:tab w:val="left" w:pos="2655"/>
        </w:tabs>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464AFEA3" w14:textId="77777777" w:rsidTr="00F67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535A325D" w14:textId="77777777" w:rsidR="00BB43CE" w:rsidRPr="00BB43CE" w:rsidRDefault="00BB43CE" w:rsidP="00CC7352">
            <w:pPr>
              <w:rPr>
                <w:i/>
              </w:rPr>
            </w:pPr>
            <w:r w:rsidRPr="00BB43CE">
              <w:rPr>
                <w:i/>
              </w:rPr>
              <w:t>ENVIRONMENTAL CONDITIONS &amp; PHYSICAL DEMANDS</w:t>
            </w:r>
          </w:p>
        </w:tc>
      </w:tr>
      <w:tr w:rsidR="00BB43CE" w14:paraId="1359C36E" w14:textId="77777777" w:rsidTr="00F6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46179FC9" w14:textId="77777777" w:rsidR="00BB43CE" w:rsidRDefault="00BB43CE" w:rsidP="00CC7352"/>
        </w:tc>
      </w:tr>
      <w:tr w:rsidR="00F67D45" w14:paraId="3DE63F91" w14:textId="77777777" w:rsidTr="00F67D45">
        <w:tc>
          <w:tcPr>
            <w:cnfStyle w:val="001000000000" w:firstRow="0" w:lastRow="0" w:firstColumn="1" w:lastColumn="0" w:oddVBand="0" w:evenVBand="0" w:oddHBand="0" w:evenHBand="0" w:firstRowFirstColumn="0" w:firstRowLastColumn="0" w:lastRowFirstColumn="0" w:lastRowLastColumn="0"/>
            <w:tcW w:w="10692" w:type="dxa"/>
          </w:tcPr>
          <w:p w14:paraId="75AB0B87" w14:textId="77777777" w:rsidR="00F67D45" w:rsidRPr="00A17E0D" w:rsidRDefault="00F67D45" w:rsidP="00F67D45">
            <w:pPr>
              <w:rPr>
                <w:rFonts w:ascii="Segoe UI Semilight" w:hAnsi="Segoe UI Semilight" w:cs="Segoe UI Semilight"/>
                <w:sz w:val="20"/>
              </w:rPr>
            </w:pPr>
            <w:r w:rsidRPr="00A17E0D">
              <w:rPr>
                <w:rFonts w:ascii="Segoe UI Semilight" w:hAnsi="Segoe UI Semilight" w:cs="Segoe UI Semilight"/>
                <w:sz w:val="20"/>
              </w:rPr>
              <w:t>Environmental Conditions:</w:t>
            </w:r>
          </w:p>
        </w:tc>
      </w:tr>
      <w:tr w:rsidR="00F67D45" w14:paraId="655848D3" w14:textId="77777777" w:rsidTr="00F6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45216B87" w14:textId="4EBEBAB4" w:rsidR="00F67D45" w:rsidRPr="00F67D45" w:rsidRDefault="00F67D45" w:rsidP="00F67D45">
            <w:pPr>
              <w:jc w:val="both"/>
              <w:rPr>
                <w:rFonts w:eastAsia="Times New Roman" w:cstheme="minorHAnsi"/>
                <w:b w:val="0"/>
              </w:rPr>
            </w:pPr>
            <w:r w:rsidRPr="00F67D45">
              <w:rPr>
                <w:rFonts w:eastAsia="Times New Roman" w:cstheme="minorHAnsi"/>
                <w:b w:val="0"/>
              </w:rPr>
              <w:t xml:space="preserve">Performance of essential job functions requires routine exposure to adverse environmental conditions, such as dirt, dust, pollen, odors, wetness, humidity, rain, fumes, animals/insects, temperature extremes, all other weather conditions, and toxic agents. Work is performed at street, highway, grounds or utility maintenance work sites where inclement weather and traffic and equipment hazards are routinely encountered.  </w:t>
            </w:r>
          </w:p>
          <w:p w14:paraId="2E26E952" w14:textId="77777777" w:rsidR="00F67D45" w:rsidRPr="00F67D45" w:rsidRDefault="00F67D45" w:rsidP="00F67D45">
            <w:pPr>
              <w:jc w:val="both"/>
              <w:rPr>
                <w:rFonts w:eastAsia="Times New Roman" w:cstheme="minorHAnsi"/>
                <w:b w:val="0"/>
              </w:rPr>
            </w:pPr>
          </w:p>
          <w:p w14:paraId="25D1A903" w14:textId="77777777" w:rsidR="00F67D45" w:rsidRPr="00F67D45" w:rsidRDefault="00F67D45" w:rsidP="00F67D45">
            <w:pPr>
              <w:jc w:val="both"/>
              <w:rPr>
                <w:rFonts w:cstheme="minorHAnsi"/>
              </w:rPr>
            </w:pPr>
            <w:r w:rsidRPr="00F67D45">
              <w:rPr>
                <w:rFonts w:cstheme="minorHAnsi"/>
              </w:rPr>
              <w:t>Physical Demands:</w:t>
            </w:r>
          </w:p>
          <w:p w14:paraId="774D90BC" w14:textId="4C5E69AE" w:rsidR="00F67D45" w:rsidRPr="00F67D45" w:rsidRDefault="00F67D45" w:rsidP="00F67D45">
            <w:pPr>
              <w:jc w:val="both"/>
              <w:rPr>
                <w:rFonts w:cstheme="minorHAnsi"/>
                <w:b w:val="0"/>
              </w:rPr>
            </w:pPr>
            <w:r w:rsidRPr="00F67D45">
              <w:rPr>
                <w:rFonts w:cstheme="minorHAnsi"/>
                <w:b w:val="0"/>
              </w:rPr>
              <w:t xml:space="preserve">Manual labor and the ability to operate departmental equipment is required daily in this position. Hand/eye and hand/foot coordination is required for operation of heavy equipment and vehicles. Employee must be able to wear all required Personal Protective Equipment (P.P.E.) necessary to safely carry out all assigned duties.  </w:t>
            </w:r>
          </w:p>
          <w:p w14:paraId="75B6626C" w14:textId="77777777" w:rsidR="00F67D45" w:rsidRPr="00F67D45" w:rsidRDefault="00F67D45" w:rsidP="00F67D45">
            <w:pPr>
              <w:jc w:val="both"/>
              <w:rPr>
                <w:rFonts w:cstheme="minorHAnsi"/>
                <w:b w:val="0"/>
              </w:rPr>
            </w:pPr>
          </w:p>
          <w:p w14:paraId="70EAB940" w14:textId="5D091F50" w:rsidR="00F67D45" w:rsidRPr="00F67D45" w:rsidRDefault="00F67D45" w:rsidP="00F67D45">
            <w:pPr>
              <w:jc w:val="both"/>
              <w:rPr>
                <w:rFonts w:cstheme="minorHAnsi"/>
                <w:b w:val="0"/>
              </w:rPr>
            </w:pPr>
            <w:r w:rsidRPr="00F67D45">
              <w:rPr>
                <w:rFonts w:cstheme="minorHAnsi"/>
                <w:b w:val="0"/>
              </w:rPr>
              <w:t xml:space="preserve">Tasks require the regular and sustained performance of heavy, physically demanding work, typically involving some combination of climbing and balancing, stooping, kneeling, crouching, and bending. Work involves routine lifting, carrying, pushing, and/or pulling of heavy objects and materials.  </w:t>
            </w:r>
          </w:p>
          <w:p w14:paraId="77D1BB5E" w14:textId="77777777" w:rsidR="00F67D45" w:rsidRPr="00F67D45" w:rsidRDefault="00F67D45" w:rsidP="00F67D45">
            <w:pPr>
              <w:jc w:val="both"/>
              <w:rPr>
                <w:rFonts w:cstheme="minorHAnsi"/>
                <w:b w:val="0"/>
              </w:rPr>
            </w:pPr>
          </w:p>
          <w:p w14:paraId="440DED60" w14:textId="42031781" w:rsidR="00F67D45" w:rsidRPr="00A17E0D" w:rsidRDefault="00F67D45" w:rsidP="00F67D45">
            <w:pPr>
              <w:jc w:val="both"/>
              <w:rPr>
                <w:rFonts w:ascii="Segoe UI Semilight" w:eastAsia="Times New Roman" w:hAnsi="Segoe UI Semilight" w:cs="Segoe UI Semilight"/>
                <w:b w:val="0"/>
                <w:spacing w:val="-3"/>
                <w:sz w:val="20"/>
              </w:rPr>
            </w:pPr>
            <w:r w:rsidRPr="00F67D45">
              <w:rPr>
                <w:rFonts w:cstheme="minorHAnsi"/>
                <w:b w:val="0"/>
              </w:rPr>
              <w:t xml:space="preserve">Oral and auditory capacity enabling interpersonal communication as well as communication through automated devices is necessary. Vision and hand/eye coordination </w:t>
            </w:r>
            <w:proofErr w:type="gramStart"/>
            <w:r w:rsidRPr="00F67D45">
              <w:rPr>
                <w:rFonts w:cstheme="minorHAnsi"/>
                <w:b w:val="0"/>
              </w:rPr>
              <w:t>is</w:t>
            </w:r>
            <w:proofErr w:type="gramEnd"/>
            <w:r w:rsidRPr="00F67D45">
              <w:rPr>
                <w:rFonts w:cstheme="minorHAnsi"/>
                <w:b w:val="0"/>
              </w:rPr>
              <w:t xml:space="preserve"> necessary to safely and efficiently operate equipment.  Some tasks require the ability to perceive and discriminate colors or shades of colors, sounds, odors, depth, texture, and visual cues or signals.</w:t>
            </w:r>
          </w:p>
        </w:tc>
      </w:tr>
      <w:tr w:rsidR="00F67D45" w14:paraId="0EB1CF5E" w14:textId="77777777" w:rsidTr="00F67D45">
        <w:tc>
          <w:tcPr>
            <w:cnfStyle w:val="001000000000" w:firstRow="0" w:lastRow="0" w:firstColumn="1" w:lastColumn="0" w:oddVBand="0" w:evenVBand="0" w:oddHBand="0" w:evenHBand="0" w:firstRowFirstColumn="0" w:firstRowLastColumn="0" w:lastRowFirstColumn="0" w:lastRowLastColumn="0"/>
            <w:tcW w:w="10692" w:type="dxa"/>
          </w:tcPr>
          <w:p w14:paraId="06EEB566" w14:textId="77777777" w:rsidR="00F67D45" w:rsidRDefault="00F67D45" w:rsidP="00F67D45"/>
        </w:tc>
      </w:tr>
      <w:tr w:rsidR="00F67D45" w:rsidRPr="00E265E4" w14:paraId="2E3E36A2" w14:textId="77777777" w:rsidTr="00F6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566CFD4C" w14:textId="77777777" w:rsidR="00F67D45" w:rsidRPr="001B7963" w:rsidRDefault="00F67D45" w:rsidP="00F67D45">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p>
        </w:tc>
      </w:tr>
      <w:tr w:rsidR="00F67D45" w:rsidRPr="00E265E4" w14:paraId="0139FC8E" w14:textId="77777777" w:rsidTr="00F67D45">
        <w:tc>
          <w:tcPr>
            <w:cnfStyle w:val="001000000000" w:firstRow="0" w:lastRow="0" w:firstColumn="1" w:lastColumn="0" w:oddVBand="0" w:evenVBand="0" w:oddHBand="0" w:evenHBand="0" w:firstRowFirstColumn="0" w:firstRowLastColumn="0" w:lastRowFirstColumn="0" w:lastRowLastColumn="0"/>
            <w:tcW w:w="10692" w:type="dxa"/>
          </w:tcPr>
          <w:p w14:paraId="23C2BF84" w14:textId="77777777" w:rsidR="00F67D45" w:rsidRPr="001B7963" w:rsidRDefault="00F67D45" w:rsidP="00F67D45">
            <w:pPr>
              <w:widowControl w:val="0"/>
              <w:autoSpaceDE w:val="0"/>
              <w:autoSpaceDN w:val="0"/>
              <w:adjustRightInd w:val="0"/>
              <w:rPr>
                <w:rFonts w:eastAsia="Times New Roman" w:cstheme="minorHAnsi"/>
                <w:b w:val="0"/>
              </w:rPr>
            </w:pPr>
          </w:p>
        </w:tc>
      </w:tr>
    </w:tbl>
    <w:p w14:paraId="289A7FA5" w14:textId="77777777" w:rsidR="00BB43CE" w:rsidRPr="00E265E4" w:rsidRDefault="00BB43CE" w:rsidP="00E265E4">
      <w:pPr>
        <w:tabs>
          <w:tab w:val="left" w:pos="2655"/>
        </w:tabs>
      </w:pPr>
    </w:p>
    <w:sectPr w:rsidR="00BB43CE" w:rsidRPr="00E265E4" w:rsidSect="009B376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5A43" w14:textId="77777777" w:rsidR="00E6447B" w:rsidRDefault="00E6447B" w:rsidP="000E21C1">
      <w:pPr>
        <w:spacing w:after="0" w:line="240" w:lineRule="auto"/>
      </w:pPr>
      <w:r>
        <w:separator/>
      </w:r>
    </w:p>
  </w:endnote>
  <w:endnote w:type="continuationSeparator" w:id="0">
    <w:p w14:paraId="07695790" w14:textId="77777777" w:rsidR="00E6447B" w:rsidRDefault="00E6447B" w:rsidP="000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747" w14:textId="62751DE6" w:rsidR="00287D60" w:rsidRDefault="005F65C8" w:rsidP="0093005A">
    <w:pPr>
      <w:pStyle w:val="Footer"/>
      <w:jc w:val="center"/>
      <w:rPr>
        <w:rFonts w:ascii="Copperplate Gothic Bold" w:hAnsi="Copperplate Gothic Bold"/>
        <w:color w:val="969696"/>
        <w:sz w:val="20"/>
      </w:rPr>
    </w:pPr>
    <w:r w:rsidRPr="005F65C8">
      <w:rPr>
        <w:rFonts w:ascii="Copperplate Gothic Bold" w:hAnsi="Copperplate Gothic Bold"/>
        <w:color w:val="969696"/>
        <w:sz w:val="20"/>
      </w:rPr>
      <w:t xml:space="preserve">Updated: </w:t>
    </w:r>
    <w:r w:rsidR="00287D60">
      <w:rPr>
        <w:rFonts w:ascii="Copperplate Gothic Bold" w:hAnsi="Copperplate Gothic Bold"/>
        <w:color w:val="969696"/>
        <w:sz w:val="20"/>
      </w:rPr>
      <w:t xml:space="preserve">April </w:t>
    </w:r>
    <w:r w:rsidR="00211011">
      <w:rPr>
        <w:rFonts w:ascii="Copperplate Gothic Bold" w:hAnsi="Copperplate Gothic Bold"/>
        <w:color w:val="969696"/>
        <w:sz w:val="20"/>
      </w:rPr>
      <w:t>15</w:t>
    </w:r>
    <w:r w:rsidR="008E16B4">
      <w:rPr>
        <w:rFonts w:ascii="Copperplate Gothic Bold" w:hAnsi="Copperplate Gothic Bold"/>
        <w:color w:val="969696"/>
        <w:sz w:val="20"/>
      </w:rPr>
      <w:t>, 20</w:t>
    </w:r>
    <w:r w:rsidR="00211011">
      <w:rPr>
        <w:rFonts w:ascii="Copperplate Gothic Bold" w:hAnsi="Copperplate Gothic Bold"/>
        <w:color w:val="969696"/>
        <w:sz w:val="20"/>
      </w:rPr>
      <w:t>20</w:t>
    </w:r>
  </w:p>
  <w:p w14:paraId="766D53E2" w14:textId="6124744A" w:rsidR="0093005A" w:rsidRPr="005F65C8" w:rsidRDefault="0093005A" w:rsidP="0093005A">
    <w:pPr>
      <w:pStyle w:val="Footer"/>
      <w:jc w:val="center"/>
      <w:rPr>
        <w:rFonts w:ascii="Copperplate Gothic Bold" w:hAnsi="Copperplate Gothic Bold"/>
        <w:color w:val="969696"/>
        <w:sz w:val="20"/>
      </w:rPr>
    </w:pPr>
  </w:p>
  <w:p w14:paraId="5B38011B" w14:textId="77777777" w:rsidR="0093005A" w:rsidRDefault="0093005A" w:rsidP="0093005A">
    <w:pPr>
      <w:pStyle w:val="Footer"/>
      <w:jc w:val="center"/>
      <w:rPr>
        <w:rFonts w:ascii="Arial Black" w:hAnsi="Arial Black"/>
        <w:sz w:val="20"/>
      </w:rPr>
    </w:pPr>
  </w:p>
  <w:p w14:paraId="0E8F5A54" w14:textId="77777777" w:rsidR="0093005A" w:rsidRPr="0093005A" w:rsidRDefault="0093005A" w:rsidP="0093005A">
    <w:pPr>
      <w:pStyle w:val="Footer"/>
      <w:jc w:val="right"/>
      <w:rPr>
        <w:rFonts w:ascii="Arial Black" w:hAnsi="Arial Black"/>
        <w:sz w:val="20"/>
      </w:rPr>
    </w:pPr>
    <w:r w:rsidRPr="0093005A">
      <w:rPr>
        <w:rFonts w:ascii="Arial Black" w:hAnsi="Arial Black"/>
        <w:color w:val="808080" w:themeColor="background1" w:themeShade="80"/>
        <w:spacing w:val="60"/>
        <w:sz w:val="20"/>
      </w:rPr>
      <w:t>Page</w:t>
    </w:r>
    <w:r w:rsidRPr="0093005A">
      <w:rPr>
        <w:rFonts w:ascii="Arial Black" w:hAnsi="Arial Black"/>
        <w:sz w:val="20"/>
      </w:rPr>
      <w:t xml:space="preserve"> | </w:t>
    </w:r>
    <w:r w:rsidRPr="0093005A">
      <w:rPr>
        <w:rFonts w:ascii="Arial Black" w:hAnsi="Arial Black"/>
        <w:sz w:val="20"/>
      </w:rPr>
      <w:fldChar w:fldCharType="begin"/>
    </w:r>
    <w:r w:rsidRPr="0093005A">
      <w:rPr>
        <w:rFonts w:ascii="Arial Black" w:hAnsi="Arial Black"/>
        <w:sz w:val="20"/>
      </w:rPr>
      <w:instrText xml:space="preserve"> PAGE   \* MERGEFORMAT </w:instrText>
    </w:r>
    <w:r w:rsidRPr="0093005A">
      <w:rPr>
        <w:rFonts w:ascii="Arial Black" w:hAnsi="Arial Black"/>
        <w:sz w:val="20"/>
      </w:rPr>
      <w:fldChar w:fldCharType="separate"/>
    </w:r>
    <w:r w:rsidR="00F67D45" w:rsidRPr="00F67D45">
      <w:rPr>
        <w:rFonts w:ascii="Arial Black" w:hAnsi="Arial Black"/>
        <w:b/>
        <w:bCs/>
        <w:noProof/>
        <w:sz w:val="20"/>
      </w:rPr>
      <w:t>2</w:t>
    </w:r>
    <w:r w:rsidRPr="0093005A">
      <w:rPr>
        <w:rFonts w:ascii="Arial Black" w:hAnsi="Arial Black"/>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28CD" w14:textId="77777777" w:rsidR="00E6447B" w:rsidRDefault="00E6447B" w:rsidP="000E21C1">
      <w:pPr>
        <w:spacing w:after="0" w:line="240" w:lineRule="auto"/>
      </w:pPr>
      <w:r>
        <w:separator/>
      </w:r>
    </w:p>
  </w:footnote>
  <w:footnote w:type="continuationSeparator" w:id="0">
    <w:p w14:paraId="2F7BB0C1" w14:textId="77777777" w:rsidR="00E6447B" w:rsidRDefault="00E6447B" w:rsidP="000E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24A9" w14:textId="77777777" w:rsidR="009B376F" w:rsidRDefault="00CA0DBD">
    <w:pPr>
      <w:pStyle w:val="Header"/>
    </w:pPr>
    <w:r w:rsidRPr="009B376F">
      <w:rPr>
        <w:noProof/>
      </w:rPr>
      <mc:AlternateContent>
        <mc:Choice Requires="wps">
          <w:drawing>
            <wp:anchor distT="0" distB="0" distL="114300" distR="114300" simplePos="0" relativeHeight="251664384" behindDoc="0" locked="0" layoutInCell="1" allowOverlap="1" wp14:anchorId="0340402C" wp14:editId="52EA92E1">
              <wp:simplePos x="0" y="0"/>
              <wp:positionH relativeFrom="column">
                <wp:posOffset>2286000</wp:posOffset>
              </wp:positionH>
              <wp:positionV relativeFrom="paragraph">
                <wp:posOffset>489321</wp:posOffset>
              </wp:positionV>
              <wp:extent cx="4572000" cy="428625"/>
              <wp:effectExtent l="57150" t="19050" r="57150" b="85725"/>
              <wp:wrapNone/>
              <wp:docPr id="3" name="Rectangle 3"/>
              <wp:cNvGraphicFramePr/>
              <a:graphic xmlns:a="http://schemas.openxmlformats.org/drawingml/2006/main">
                <a:graphicData uri="http://schemas.microsoft.com/office/word/2010/wordprocessingShape">
                  <wps:wsp>
                    <wps:cNvSpPr/>
                    <wps:spPr>
                      <a:xfrm>
                        <a:off x="0" y="0"/>
                        <a:ext cx="4572000" cy="428625"/>
                      </a:xfrm>
                      <a:prstGeom prst="rect">
                        <a:avLst/>
                      </a:prstGeom>
                      <a:solidFill>
                        <a:srgbClr val="4F8780"/>
                      </a:solidFill>
                      <a:ln>
                        <a:no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668DD" id="Rectangle 3" o:spid="_x0000_s1026" style="position:absolute;margin-left:180pt;margin-top:38.55pt;width:5in;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" fillcolor="#4f8780" stroked="f">
              <v:shadow on="t" color="black" opacity="22937f" origin=",.5" offset="0,.63889mm"/>
            </v:rect>
          </w:pict>
        </mc:Fallback>
      </mc:AlternateContent>
    </w:r>
    <w:r w:rsidR="00EE7DF7" w:rsidRPr="009B376F">
      <w:rPr>
        <w:noProof/>
      </w:rPr>
      <mc:AlternateContent>
        <mc:Choice Requires="wps">
          <w:drawing>
            <wp:anchor distT="0" distB="0" distL="114300" distR="114300" simplePos="0" relativeHeight="251665408" behindDoc="0" locked="0" layoutInCell="1" allowOverlap="1" wp14:anchorId="0C1192BE" wp14:editId="193734B4">
              <wp:simplePos x="0" y="0"/>
              <wp:positionH relativeFrom="column">
                <wp:posOffset>152400</wp:posOffset>
              </wp:positionH>
              <wp:positionV relativeFrom="paragraph">
                <wp:posOffset>866775</wp:posOffset>
              </wp:positionV>
              <wp:extent cx="2305050" cy="295275"/>
              <wp:effectExtent l="57150" t="19050" r="57150" b="85725"/>
              <wp:wrapNone/>
              <wp:docPr id="2" name="Rectangle 2"/>
              <wp:cNvGraphicFramePr/>
              <a:graphic xmlns:a="http://schemas.openxmlformats.org/drawingml/2006/main">
                <a:graphicData uri="http://schemas.microsoft.com/office/word/2010/wordprocessingShape">
                  <wps:wsp>
                    <wps:cNvSpPr/>
                    <wps:spPr>
                      <a:xfrm>
                        <a:off x="0" y="0"/>
                        <a:ext cx="2305050" cy="295275"/>
                      </a:xfrm>
                      <a:prstGeom prst="rect">
                        <a:avLst/>
                      </a:prstGeom>
                      <a:solidFill>
                        <a:srgbClr val="969696"/>
                      </a:solidFill>
                      <a:ln>
                        <a:noFill/>
                      </a:ln>
                    </wps:spPr>
                    <wps:style>
                      <a:lnRef idx="1">
                        <a:schemeClr val="accent3"/>
                      </a:lnRef>
                      <a:fillRef idx="1001">
                        <a:schemeClr val="dk2"/>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773AB" id="Rectangle 2" o:spid="_x0000_s1026" style="position:absolute;margin-left:12pt;margin-top:68.25pt;width:18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" fillcolor="#969696" stroked="f">
              <v:shadow on="t" color="black" opacity="22937f" origin=",.5" offset="0,.63889mm"/>
            </v:rect>
          </w:pict>
        </mc:Fallback>
      </mc:AlternateContent>
    </w:r>
    <w:r w:rsidR="00EE7DF7" w:rsidRPr="009B376F">
      <w:rPr>
        <w:noProof/>
      </w:rPr>
      <w:drawing>
        <wp:anchor distT="0" distB="0" distL="114300" distR="114300" simplePos="0" relativeHeight="251667456" behindDoc="0" locked="0" layoutInCell="1" allowOverlap="1" wp14:anchorId="75EDA146" wp14:editId="3850EA00">
          <wp:simplePos x="0" y="0"/>
          <wp:positionH relativeFrom="column">
            <wp:posOffset>381000</wp:posOffset>
          </wp:positionH>
          <wp:positionV relativeFrom="paragraph">
            <wp:posOffset>161290</wp:posOffset>
          </wp:positionV>
          <wp:extent cx="1876425" cy="66357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63575"/>
                  </a:xfrm>
                  <a:prstGeom prst="rect">
                    <a:avLst/>
                  </a:prstGeom>
                </pic:spPr>
              </pic:pic>
            </a:graphicData>
          </a:graphic>
          <wp14:sizeRelH relativeFrom="page">
            <wp14:pctWidth>0</wp14:pctWidth>
          </wp14:sizeRelH>
          <wp14:sizeRelV relativeFrom="page">
            <wp14:pctHeight>0</wp14:pctHeight>
          </wp14:sizeRelV>
        </wp:anchor>
      </w:drawing>
    </w:r>
    <w:r w:rsidR="00EE7DF7" w:rsidRPr="009B376F">
      <w:rPr>
        <w:noProof/>
      </w:rPr>
      <mc:AlternateContent>
        <mc:Choice Requires="wps">
          <w:drawing>
            <wp:anchor distT="0" distB="0" distL="114300" distR="114300" simplePos="0" relativeHeight="251666432" behindDoc="0" locked="0" layoutInCell="1" allowOverlap="1" wp14:anchorId="132DC750" wp14:editId="5E43FC36">
              <wp:simplePos x="0" y="0"/>
              <wp:positionH relativeFrom="column">
                <wp:posOffset>0</wp:posOffset>
              </wp:positionH>
              <wp:positionV relativeFrom="paragraph">
                <wp:posOffset>152400</wp:posOffset>
              </wp:positionV>
              <wp:extent cx="361950" cy="1314450"/>
              <wp:effectExtent l="57150" t="19050" r="57150" b="76200"/>
              <wp:wrapNone/>
              <wp:docPr id="1" name="Rectangle 1"/>
              <wp:cNvGraphicFramePr/>
              <a:graphic xmlns:a="http://schemas.openxmlformats.org/drawingml/2006/main">
                <a:graphicData uri="http://schemas.microsoft.com/office/word/2010/wordprocessingShape">
                  <wps:wsp>
                    <wps:cNvSpPr/>
                    <wps:spPr>
                      <a:xfrm>
                        <a:off x="0" y="0"/>
                        <a:ext cx="361950" cy="1314450"/>
                      </a:xfrm>
                      <a:prstGeom prst="rect">
                        <a:avLst/>
                      </a:prstGeom>
                      <a:solidFill>
                        <a:srgbClr val="33669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0D573" id="Rectangle 1" o:spid="_x0000_s1026" style="position:absolute;margin-left:0;margin-top:12pt;width:28.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" fillcolor="#369" stroked="f">
              <v:shadow on="t" color="black" opacity="22937f" origin=",.5" offset="0,.63889mm"/>
            </v:rect>
          </w:pict>
        </mc:Fallback>
      </mc:AlternateContent>
    </w:r>
    <w:r w:rsidR="009B376F">
      <w:rPr>
        <w:noProof/>
      </w:rPr>
      <mc:AlternateContent>
        <mc:Choice Requires="wps">
          <w:drawing>
            <wp:anchor distT="0" distB="0" distL="114300" distR="114300" simplePos="0" relativeHeight="251669504" behindDoc="0" locked="0" layoutInCell="1" allowOverlap="1" wp14:anchorId="712F8DA3" wp14:editId="4859A73E">
              <wp:simplePos x="0" y="0"/>
              <wp:positionH relativeFrom="column">
                <wp:posOffset>5172075</wp:posOffset>
              </wp:positionH>
              <wp:positionV relativeFrom="paragraph">
                <wp:posOffset>551815</wp:posOffset>
              </wp:positionV>
              <wp:extent cx="183832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noFill/>
                      <a:ln w="9525">
                        <a:noFill/>
                        <a:miter lim="800000"/>
                        <a:headEnd/>
                        <a:tailEnd/>
                      </a:ln>
                    </wps:spPr>
                    <wps:txbx>
                      <w:txbxContent>
                        <w:p w14:paraId="3271C745" w14:textId="77777777" w:rsidR="009B376F" w:rsidRPr="00526179" w:rsidRDefault="009B376F" w:rsidP="009B376F">
                          <w:pPr>
                            <w:rPr>
                              <w:b/>
                              <w:i/>
                              <w:color w:val="FFFFFF" w:themeColor="background1"/>
                              <w:sz w:val="32"/>
                            </w:rPr>
                          </w:pPr>
                          <w:r w:rsidRPr="00526179">
                            <w:rPr>
                              <w:b/>
                              <w:i/>
                              <w:color w:val="FFFFFF" w:themeColor="background1"/>
                              <w:sz w:val="32"/>
                            </w:rPr>
                            <w:t>JOB DESCRIPTION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2F8DA3" id="_x0000_t202" coordsize="21600,21600" o:spt="202" path="m,l,21600r21600,l21600,xe">
              <v:stroke joinstyle="miter"/>
              <v:path gradientshapeok="t" o:connecttype="rect"/>
            </v:shapetype>
            <v:shape id="Text Box 2" o:spid="_x0000_s1026" type="#_x0000_t202" style="position:absolute;margin-left:407.25pt;margin-top:43.45pt;width:144.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" filled="f" stroked="f">
              <v:textbox>
                <w:txbxContent>
                  <w:p w14:paraId="3271C745" w14:textId="77777777" w:rsidR="009B376F" w:rsidRPr="00526179" w:rsidRDefault="009B376F" w:rsidP="009B376F">
                    <w:pPr>
                      <w:rPr>
                        <w:b/>
                        <w:i/>
                        <w:color w:val="FFFFFF" w:themeColor="background1"/>
                        <w:sz w:val="32"/>
                      </w:rPr>
                    </w:pPr>
                    <w:r w:rsidRPr="00526179">
                      <w:rPr>
                        <w:b/>
                        <w:i/>
                        <w:color w:val="FFFFFF" w:themeColor="background1"/>
                        <w:sz w:val="32"/>
                      </w:rPr>
                      <w:t>JOB DESCRIPTION</w:t>
                    </w:r>
                  </w:p>
                </w:txbxContent>
              </v:textbox>
            </v:shape>
          </w:pict>
        </mc:Fallback>
      </mc:AlternateContent>
    </w:r>
    <w:r w:rsidR="009B376F">
      <w:br/>
    </w:r>
    <w:r w:rsidR="009B376F">
      <w:br/>
    </w:r>
    <w:r w:rsidR="009B376F">
      <w:br/>
    </w:r>
    <w:r w:rsidR="009B376F">
      <w:br/>
    </w:r>
    <w:r w:rsidR="009B376F">
      <w:br/>
    </w:r>
  </w:p>
  <w:tbl>
    <w:tblPr>
      <w:tblStyle w:val="TableGrid"/>
      <w:tblW w:w="7200" w:type="dxa"/>
      <w:tblInd w:w="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400"/>
      <w:gridCol w:w="1530"/>
      <w:gridCol w:w="1710"/>
    </w:tblGrid>
    <w:tr w:rsidR="009B376F" w14:paraId="64E2C7AC" w14:textId="77777777" w:rsidTr="007C2062">
      <w:trPr>
        <w:trHeight w:val="269"/>
      </w:trPr>
      <w:tc>
        <w:tcPr>
          <w:tcW w:w="1560" w:type="dxa"/>
        </w:tcPr>
        <w:p w14:paraId="541038EA" w14:textId="77777777" w:rsidR="00CA0DBD" w:rsidRDefault="00CA0DBD" w:rsidP="00CC7352">
          <w:pPr>
            <w:pStyle w:val="Header"/>
            <w:rPr>
              <w:b/>
            </w:rPr>
          </w:pPr>
        </w:p>
        <w:p w14:paraId="0D645AD4" w14:textId="77777777" w:rsidR="009B376F" w:rsidRPr="000E21C1" w:rsidRDefault="009B376F" w:rsidP="00CC7352">
          <w:pPr>
            <w:pStyle w:val="Header"/>
            <w:rPr>
              <w:b/>
            </w:rPr>
          </w:pPr>
          <w:r w:rsidRPr="000E21C1">
            <w:rPr>
              <w:b/>
            </w:rPr>
            <w:t>JOB TITLE:</w:t>
          </w:r>
        </w:p>
      </w:tc>
      <w:tc>
        <w:tcPr>
          <w:tcW w:w="2400" w:type="dxa"/>
        </w:tcPr>
        <w:p w14:paraId="5DFD271E" w14:textId="77777777" w:rsidR="009B376F" w:rsidRDefault="009B376F" w:rsidP="00CC7352">
          <w:pPr>
            <w:pStyle w:val="Header"/>
          </w:pPr>
        </w:p>
        <w:p w14:paraId="53D29B44" w14:textId="77777777" w:rsidR="00CA0DBD" w:rsidRPr="0093005A" w:rsidRDefault="0036206C" w:rsidP="00CC7352">
          <w:pPr>
            <w:pStyle w:val="Header"/>
          </w:pPr>
          <w:r>
            <w:t>Water Maintenance Worker</w:t>
          </w:r>
        </w:p>
      </w:tc>
      <w:tc>
        <w:tcPr>
          <w:tcW w:w="1530" w:type="dxa"/>
        </w:tcPr>
        <w:p w14:paraId="519B52B9" w14:textId="77777777" w:rsidR="00CA0DBD" w:rsidRDefault="00CA0DBD" w:rsidP="00CC7352">
          <w:pPr>
            <w:pStyle w:val="Header"/>
            <w:rPr>
              <w:b/>
            </w:rPr>
          </w:pPr>
        </w:p>
        <w:p w14:paraId="4EC166F0" w14:textId="77777777" w:rsidR="009B376F" w:rsidRPr="000E21C1" w:rsidRDefault="009B376F" w:rsidP="00CC7352">
          <w:pPr>
            <w:pStyle w:val="Header"/>
            <w:rPr>
              <w:b/>
            </w:rPr>
          </w:pPr>
          <w:r w:rsidRPr="000E21C1">
            <w:rPr>
              <w:b/>
            </w:rPr>
            <w:t>PAY GRADE:</w:t>
          </w:r>
        </w:p>
      </w:tc>
      <w:tc>
        <w:tcPr>
          <w:tcW w:w="1710" w:type="dxa"/>
        </w:tcPr>
        <w:p w14:paraId="6C96D5F5" w14:textId="77777777" w:rsidR="009B376F" w:rsidRDefault="009B376F" w:rsidP="00CC7352">
          <w:pPr>
            <w:pStyle w:val="Header"/>
          </w:pPr>
        </w:p>
        <w:p w14:paraId="719B10DC" w14:textId="237A88F7" w:rsidR="00CA0DBD" w:rsidRDefault="007B6610" w:rsidP="0036206C">
          <w:pPr>
            <w:pStyle w:val="Header"/>
          </w:pPr>
          <w:r>
            <w:t>3</w:t>
          </w:r>
        </w:p>
      </w:tc>
    </w:tr>
    <w:tr w:rsidR="009B376F" w14:paraId="4842008F" w14:textId="77777777" w:rsidTr="007C2062">
      <w:trPr>
        <w:trHeight w:val="269"/>
      </w:trPr>
      <w:tc>
        <w:tcPr>
          <w:tcW w:w="1560" w:type="dxa"/>
        </w:tcPr>
        <w:p w14:paraId="6B130625" w14:textId="77777777" w:rsidR="009B376F" w:rsidRPr="000E21C1" w:rsidRDefault="009B376F" w:rsidP="00CC7352">
          <w:pPr>
            <w:pStyle w:val="Header"/>
            <w:rPr>
              <w:b/>
            </w:rPr>
          </w:pPr>
          <w:r w:rsidRPr="000E21C1">
            <w:rPr>
              <w:b/>
            </w:rPr>
            <w:t>DEPARTMENT:</w:t>
          </w:r>
        </w:p>
      </w:tc>
      <w:tc>
        <w:tcPr>
          <w:tcW w:w="2400" w:type="dxa"/>
        </w:tcPr>
        <w:p w14:paraId="53DFB286" w14:textId="77777777" w:rsidR="007E2796" w:rsidRPr="007D6162" w:rsidRDefault="0036206C" w:rsidP="0055597E">
          <w:pPr>
            <w:pStyle w:val="Header"/>
          </w:pPr>
          <w:r>
            <w:t>Public Works</w:t>
          </w:r>
        </w:p>
      </w:tc>
      <w:tc>
        <w:tcPr>
          <w:tcW w:w="1530" w:type="dxa"/>
        </w:tcPr>
        <w:p w14:paraId="47D0ACE6" w14:textId="77777777" w:rsidR="009B376F" w:rsidRPr="000E21C1" w:rsidRDefault="009B376F" w:rsidP="00E265E4">
          <w:pPr>
            <w:pStyle w:val="Header"/>
            <w:rPr>
              <w:b/>
            </w:rPr>
          </w:pPr>
          <w:r w:rsidRPr="000E21C1">
            <w:rPr>
              <w:b/>
            </w:rPr>
            <w:t xml:space="preserve">FLSA </w:t>
          </w:r>
          <w:r w:rsidR="00E265E4">
            <w:rPr>
              <w:b/>
            </w:rPr>
            <w:t>S</w:t>
          </w:r>
          <w:r w:rsidRPr="000E21C1">
            <w:rPr>
              <w:b/>
            </w:rPr>
            <w:t>TATUS:</w:t>
          </w:r>
        </w:p>
      </w:tc>
      <w:tc>
        <w:tcPr>
          <w:tcW w:w="1710" w:type="dxa"/>
        </w:tcPr>
        <w:p w14:paraId="2B85D4D0" w14:textId="77777777" w:rsidR="009B376F" w:rsidRDefault="0036206C" w:rsidP="00CC7352">
          <w:pPr>
            <w:pStyle w:val="Header"/>
          </w:pPr>
          <w:r>
            <w:t>Non-</w:t>
          </w:r>
          <w:r w:rsidR="00E265E4">
            <w:t>E</w:t>
          </w:r>
          <w:r w:rsidR="00CA0DBD">
            <w:t>xempt</w:t>
          </w:r>
        </w:p>
      </w:tc>
    </w:tr>
    <w:tr w:rsidR="009B376F" w14:paraId="6D457666" w14:textId="77777777" w:rsidTr="007C2062">
      <w:trPr>
        <w:trHeight w:val="269"/>
      </w:trPr>
      <w:tc>
        <w:tcPr>
          <w:tcW w:w="1560" w:type="dxa"/>
        </w:tcPr>
        <w:p w14:paraId="271C555A" w14:textId="77777777" w:rsidR="009B376F" w:rsidRPr="000E21C1" w:rsidRDefault="009B376F" w:rsidP="00CC7352">
          <w:pPr>
            <w:pStyle w:val="Header"/>
            <w:rPr>
              <w:b/>
            </w:rPr>
          </w:pPr>
          <w:r w:rsidRPr="000E21C1">
            <w:rPr>
              <w:b/>
            </w:rPr>
            <w:t>DIVISION:</w:t>
          </w:r>
        </w:p>
      </w:tc>
      <w:tc>
        <w:tcPr>
          <w:tcW w:w="2400" w:type="dxa"/>
        </w:tcPr>
        <w:p w14:paraId="05032AA7" w14:textId="77777777" w:rsidR="009B376F" w:rsidRPr="007D6162" w:rsidRDefault="0036206C" w:rsidP="0036206C">
          <w:pPr>
            <w:pStyle w:val="Header"/>
          </w:pPr>
          <w:r>
            <w:t xml:space="preserve">Water </w:t>
          </w:r>
          <w:r w:rsidR="00F82D9C">
            <w:t>&amp; Sewer</w:t>
          </w:r>
          <w:r>
            <w:t xml:space="preserve"> </w:t>
          </w:r>
        </w:p>
      </w:tc>
      <w:tc>
        <w:tcPr>
          <w:tcW w:w="1530" w:type="dxa"/>
        </w:tcPr>
        <w:p w14:paraId="6587EAAF" w14:textId="77777777" w:rsidR="009B376F" w:rsidRPr="000E21C1" w:rsidRDefault="009B376F" w:rsidP="00CC7352">
          <w:pPr>
            <w:pStyle w:val="Header"/>
            <w:rPr>
              <w:b/>
            </w:rPr>
          </w:pPr>
          <w:r w:rsidRPr="000E21C1">
            <w:rPr>
              <w:b/>
            </w:rPr>
            <w:t>UNION:</w:t>
          </w:r>
        </w:p>
      </w:tc>
      <w:tc>
        <w:tcPr>
          <w:tcW w:w="1710" w:type="dxa"/>
        </w:tcPr>
        <w:p w14:paraId="2A43273F" w14:textId="77777777" w:rsidR="009B376F" w:rsidRDefault="0036206C" w:rsidP="0036206C">
          <w:pPr>
            <w:pStyle w:val="Header"/>
          </w:pPr>
          <w:r>
            <w:t>SEIU</w:t>
          </w:r>
        </w:p>
      </w:tc>
    </w:tr>
  </w:tbl>
  <w:p w14:paraId="1CDC1115" w14:textId="77777777" w:rsidR="009B376F" w:rsidRDefault="009B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9A35B2"/>
    <w:lvl w:ilvl="0">
      <w:numFmt w:val="decimal"/>
      <w:lvlText w:val="*"/>
      <w:lvlJc w:val="left"/>
    </w:lvl>
  </w:abstractNum>
  <w:abstractNum w:abstractNumId="1" w15:restartNumberingAfterBreak="0">
    <w:nsid w:val="1039004F"/>
    <w:multiLevelType w:val="hybridMultilevel"/>
    <w:tmpl w:val="0D5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4A82"/>
    <w:multiLevelType w:val="hybridMultilevel"/>
    <w:tmpl w:val="36F0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C3F3C"/>
    <w:multiLevelType w:val="hybridMultilevel"/>
    <w:tmpl w:val="22D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02AD2"/>
    <w:multiLevelType w:val="hybridMultilevel"/>
    <w:tmpl w:val="E90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E0B8F"/>
    <w:multiLevelType w:val="hybridMultilevel"/>
    <w:tmpl w:val="3C5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4866"/>
    <w:multiLevelType w:val="hybridMultilevel"/>
    <w:tmpl w:val="936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E42CD"/>
    <w:multiLevelType w:val="hybridMultilevel"/>
    <w:tmpl w:val="DA7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2BF2"/>
    <w:multiLevelType w:val="hybridMultilevel"/>
    <w:tmpl w:val="461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12594"/>
    <w:multiLevelType w:val="hybridMultilevel"/>
    <w:tmpl w:val="524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221B1"/>
    <w:multiLevelType w:val="hybridMultilevel"/>
    <w:tmpl w:val="43CAECD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1"/>
  </w:num>
  <w:num w:numId="5">
    <w:abstractNumId w:val="6"/>
  </w:num>
  <w:num w:numId="6">
    <w:abstractNumId w:val="3"/>
  </w:num>
  <w:num w:numId="7">
    <w:abstractNumId w:val="9"/>
  </w:num>
  <w:num w:numId="8">
    <w:abstractNumId w:val="2"/>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C1"/>
    <w:rsid w:val="000156E3"/>
    <w:rsid w:val="0008173C"/>
    <w:rsid w:val="000E21C1"/>
    <w:rsid w:val="000E6873"/>
    <w:rsid w:val="00110D18"/>
    <w:rsid w:val="001122D5"/>
    <w:rsid w:val="00154339"/>
    <w:rsid w:val="00161E8A"/>
    <w:rsid w:val="00166802"/>
    <w:rsid w:val="00183242"/>
    <w:rsid w:val="001B1C41"/>
    <w:rsid w:val="001B7963"/>
    <w:rsid w:val="001D2591"/>
    <w:rsid w:val="001E48A0"/>
    <w:rsid w:val="00211011"/>
    <w:rsid w:val="002435B5"/>
    <w:rsid w:val="002478CA"/>
    <w:rsid w:val="00287D60"/>
    <w:rsid w:val="002C2C68"/>
    <w:rsid w:val="002C61B8"/>
    <w:rsid w:val="002F0AC2"/>
    <w:rsid w:val="003276F1"/>
    <w:rsid w:val="00343714"/>
    <w:rsid w:val="00344755"/>
    <w:rsid w:val="00353E9D"/>
    <w:rsid w:val="0036206C"/>
    <w:rsid w:val="0036452F"/>
    <w:rsid w:val="00366C48"/>
    <w:rsid w:val="003838E4"/>
    <w:rsid w:val="003A2A2D"/>
    <w:rsid w:val="003B2E24"/>
    <w:rsid w:val="003E65E3"/>
    <w:rsid w:val="00423289"/>
    <w:rsid w:val="004307F1"/>
    <w:rsid w:val="00462583"/>
    <w:rsid w:val="00485A07"/>
    <w:rsid w:val="004A7C69"/>
    <w:rsid w:val="004B51C4"/>
    <w:rsid w:val="004D2120"/>
    <w:rsid w:val="004D57F8"/>
    <w:rsid w:val="00505BAC"/>
    <w:rsid w:val="005144F5"/>
    <w:rsid w:val="00526179"/>
    <w:rsid w:val="00541E63"/>
    <w:rsid w:val="00544213"/>
    <w:rsid w:val="005470CC"/>
    <w:rsid w:val="0055597E"/>
    <w:rsid w:val="00572658"/>
    <w:rsid w:val="0058275C"/>
    <w:rsid w:val="005B3DA8"/>
    <w:rsid w:val="005C744A"/>
    <w:rsid w:val="005D7F43"/>
    <w:rsid w:val="005F240E"/>
    <w:rsid w:val="005F65C8"/>
    <w:rsid w:val="00620017"/>
    <w:rsid w:val="0063356B"/>
    <w:rsid w:val="00643417"/>
    <w:rsid w:val="00677253"/>
    <w:rsid w:val="0068615C"/>
    <w:rsid w:val="006C207F"/>
    <w:rsid w:val="006C4927"/>
    <w:rsid w:val="006C55AB"/>
    <w:rsid w:val="007018C1"/>
    <w:rsid w:val="0074456F"/>
    <w:rsid w:val="007B6610"/>
    <w:rsid w:val="007C2062"/>
    <w:rsid w:val="007D6162"/>
    <w:rsid w:val="007E2796"/>
    <w:rsid w:val="00824501"/>
    <w:rsid w:val="00826CE7"/>
    <w:rsid w:val="00846746"/>
    <w:rsid w:val="008B45B8"/>
    <w:rsid w:val="008C63CB"/>
    <w:rsid w:val="008E16B4"/>
    <w:rsid w:val="008E60BB"/>
    <w:rsid w:val="008F1243"/>
    <w:rsid w:val="008F16D6"/>
    <w:rsid w:val="00911879"/>
    <w:rsid w:val="00923051"/>
    <w:rsid w:val="0093005A"/>
    <w:rsid w:val="009718C4"/>
    <w:rsid w:val="009A0063"/>
    <w:rsid w:val="009B376F"/>
    <w:rsid w:val="009B47EF"/>
    <w:rsid w:val="00A0221C"/>
    <w:rsid w:val="00A02C24"/>
    <w:rsid w:val="00A20D4E"/>
    <w:rsid w:val="00A264CE"/>
    <w:rsid w:val="00A60278"/>
    <w:rsid w:val="00A60C85"/>
    <w:rsid w:val="00A6576C"/>
    <w:rsid w:val="00A9233F"/>
    <w:rsid w:val="00A9489A"/>
    <w:rsid w:val="00AA10E0"/>
    <w:rsid w:val="00AC05F1"/>
    <w:rsid w:val="00AC0D61"/>
    <w:rsid w:val="00B43041"/>
    <w:rsid w:val="00B57719"/>
    <w:rsid w:val="00B61151"/>
    <w:rsid w:val="00B714A6"/>
    <w:rsid w:val="00B94D3A"/>
    <w:rsid w:val="00BB2E32"/>
    <w:rsid w:val="00BB43CE"/>
    <w:rsid w:val="00BC6ECF"/>
    <w:rsid w:val="00BD7B60"/>
    <w:rsid w:val="00BF6ED7"/>
    <w:rsid w:val="00C004D7"/>
    <w:rsid w:val="00C701CC"/>
    <w:rsid w:val="00C9303F"/>
    <w:rsid w:val="00C9754C"/>
    <w:rsid w:val="00CA0DBD"/>
    <w:rsid w:val="00CA1A58"/>
    <w:rsid w:val="00CC1AE2"/>
    <w:rsid w:val="00CD3A04"/>
    <w:rsid w:val="00CD4BF8"/>
    <w:rsid w:val="00D1475B"/>
    <w:rsid w:val="00D219BC"/>
    <w:rsid w:val="00D25CF2"/>
    <w:rsid w:val="00D6563B"/>
    <w:rsid w:val="00D67B4F"/>
    <w:rsid w:val="00D86103"/>
    <w:rsid w:val="00D939DF"/>
    <w:rsid w:val="00DF5AF0"/>
    <w:rsid w:val="00E00F89"/>
    <w:rsid w:val="00E172FF"/>
    <w:rsid w:val="00E265E4"/>
    <w:rsid w:val="00E473C1"/>
    <w:rsid w:val="00E62693"/>
    <w:rsid w:val="00E6447B"/>
    <w:rsid w:val="00E6755A"/>
    <w:rsid w:val="00EA794B"/>
    <w:rsid w:val="00EB22A4"/>
    <w:rsid w:val="00EE7DF7"/>
    <w:rsid w:val="00F02788"/>
    <w:rsid w:val="00F20A21"/>
    <w:rsid w:val="00F67D45"/>
    <w:rsid w:val="00F77665"/>
    <w:rsid w:val="00F82D9C"/>
    <w:rsid w:val="00FA66C2"/>
    <w:rsid w:val="00FF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228C6"/>
  <w15:docId w15:val="{E1F8DF07-2D50-4525-8126-EC82B06D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1C1"/>
    <w:rPr>
      <w:color w:val="808080"/>
    </w:rPr>
  </w:style>
  <w:style w:type="paragraph" w:styleId="BalloonText">
    <w:name w:val="Balloon Text"/>
    <w:basedOn w:val="Normal"/>
    <w:link w:val="BalloonTextChar"/>
    <w:uiPriority w:val="99"/>
    <w:semiHidden/>
    <w:unhideWhenUsed/>
    <w:rsid w:val="000E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C1"/>
    <w:rPr>
      <w:rFonts w:ascii="Tahoma" w:hAnsi="Tahoma" w:cs="Tahoma"/>
      <w:sz w:val="16"/>
      <w:szCs w:val="16"/>
    </w:rPr>
  </w:style>
  <w:style w:type="paragraph" w:styleId="ListParagraph">
    <w:name w:val="List Paragraph"/>
    <w:basedOn w:val="Normal"/>
    <w:uiPriority w:val="34"/>
    <w:qFormat/>
    <w:rsid w:val="000E21C1"/>
    <w:pPr>
      <w:ind w:left="720"/>
      <w:contextualSpacing/>
    </w:pPr>
  </w:style>
  <w:style w:type="paragraph" w:styleId="Header">
    <w:name w:val="header"/>
    <w:basedOn w:val="Normal"/>
    <w:link w:val="HeaderChar"/>
    <w:uiPriority w:val="99"/>
    <w:unhideWhenUsed/>
    <w:rsid w:val="000E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C1"/>
  </w:style>
  <w:style w:type="paragraph" w:styleId="Footer">
    <w:name w:val="footer"/>
    <w:basedOn w:val="Normal"/>
    <w:link w:val="FooterChar"/>
    <w:uiPriority w:val="99"/>
    <w:unhideWhenUsed/>
    <w:rsid w:val="000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C1"/>
  </w:style>
  <w:style w:type="table" w:styleId="TableGrid">
    <w:name w:val="Table Grid"/>
    <w:basedOn w:val="TableNormal"/>
    <w:uiPriority w:val="59"/>
    <w:rsid w:val="000E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21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B2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C311-D738-4623-91EC-85777622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Hutchinson</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Dickinson</dc:creator>
  <cp:lastModifiedBy>Jill Hite</cp:lastModifiedBy>
  <cp:revision>2</cp:revision>
  <cp:lastPrinted>2018-04-27T18:01:00Z</cp:lastPrinted>
  <dcterms:created xsi:type="dcterms:W3CDTF">2021-05-17T18:52:00Z</dcterms:created>
  <dcterms:modified xsi:type="dcterms:W3CDTF">2021-05-17T18:52:00Z</dcterms:modified>
</cp:coreProperties>
</file>